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E97" w:rsidRDefault="00BD0AB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770E97" w:rsidRDefault="00770E97">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770E97">
        <w:trPr>
          <w:trHeight w:val="300"/>
        </w:trPr>
        <w:tc>
          <w:tcPr>
            <w:tcW w:w="5500" w:type="dxa"/>
            <w:tcBorders>
              <w:top w:val="nil"/>
              <w:left w:val="nil"/>
              <w:bottom w:val="single" w:sz="6" w:space="0" w:color="auto"/>
              <w:right w:val="nil"/>
            </w:tcBorders>
            <w:vAlign w:val="bottom"/>
          </w:tcPr>
          <w:p w:rsidR="00770E97" w:rsidRDefault="00BD0AB8" w:rsidP="00B13D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sidR="00B13DC0">
              <w:rPr>
                <w:rFonts w:ascii="Times New Roman CYR" w:hAnsi="Times New Roman CYR" w:cs="Times New Roman CYR"/>
                <w:sz w:val="24"/>
                <w:szCs w:val="24"/>
                <w:lang w:val="en-US"/>
              </w:rPr>
              <w:t>6</w:t>
            </w:r>
            <w:r>
              <w:rPr>
                <w:rFonts w:ascii="Times New Roman CYR" w:hAnsi="Times New Roman CYR" w:cs="Times New Roman CYR"/>
                <w:sz w:val="24"/>
                <w:szCs w:val="24"/>
              </w:rPr>
              <w:t>.01.2024</w:t>
            </w:r>
          </w:p>
        </w:tc>
      </w:tr>
      <w:tr w:rsidR="00770E97">
        <w:trPr>
          <w:trHeight w:val="300"/>
        </w:trPr>
        <w:tc>
          <w:tcPr>
            <w:tcW w:w="55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770E97">
        <w:trPr>
          <w:trHeight w:val="300"/>
        </w:trPr>
        <w:tc>
          <w:tcPr>
            <w:tcW w:w="5500" w:type="dxa"/>
            <w:tcBorders>
              <w:top w:val="nil"/>
              <w:left w:val="nil"/>
              <w:bottom w:val="single" w:sz="6" w:space="0" w:color="auto"/>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770E97">
        <w:trPr>
          <w:trHeight w:val="300"/>
        </w:trPr>
        <w:tc>
          <w:tcPr>
            <w:tcW w:w="55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0"/>
          <w:szCs w:val="20"/>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770E97">
        <w:trPr>
          <w:trHeight w:val="200"/>
        </w:trPr>
        <w:tc>
          <w:tcPr>
            <w:tcW w:w="3640" w:type="dxa"/>
            <w:tcBorders>
              <w:top w:val="nil"/>
              <w:left w:val="nil"/>
              <w:bottom w:val="single" w:sz="6" w:space="0" w:color="auto"/>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Малюта Сергiй Васильович</w:t>
            </w:r>
          </w:p>
        </w:tc>
      </w:tr>
      <w:tr w:rsidR="00770E97">
        <w:trPr>
          <w:trHeight w:val="200"/>
        </w:trPr>
        <w:tc>
          <w:tcPr>
            <w:tcW w:w="3640" w:type="dxa"/>
            <w:tcBorders>
              <w:top w:val="nil"/>
              <w:left w:val="nil"/>
              <w:bottom w:val="nil"/>
              <w:right w:val="nil"/>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0"/>
          <w:szCs w:val="20"/>
        </w:r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770E97" w:rsidRDefault="00770E97">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770E97" w:rsidRDefault="00770E97">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"Обласний завод залiзобетонних виробiв i конструкцiй"</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03326920</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21022, Україна, Вінницька обл., Вiнницький р-н, м.Вiнниця, Айвазовського,4-А</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(0432)66-46-43, (0432)67-03-84</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ozzbvik@meta.ua</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770E97" w:rsidRDefault="00770E97">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770E97">
        <w:trPr>
          <w:trHeight w:val="300"/>
        </w:trPr>
        <w:tc>
          <w:tcPr>
            <w:tcW w:w="4450" w:type="dxa"/>
            <w:vMerge w:val="restart"/>
            <w:tcBorders>
              <w:top w:val="nil"/>
              <w:left w:val="nil"/>
              <w:bottom w:val="nil"/>
              <w:right w:val="nil"/>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http://zavodzbvk.pat.ua/emitents/reports/year</w:t>
            </w:r>
          </w:p>
        </w:tc>
        <w:tc>
          <w:tcPr>
            <w:tcW w:w="1500" w:type="dxa"/>
            <w:tcBorders>
              <w:top w:val="nil"/>
              <w:left w:val="nil"/>
              <w:bottom w:val="single" w:sz="6" w:space="0" w:color="auto"/>
              <w:right w:val="nil"/>
            </w:tcBorders>
            <w:vAlign w:val="bottom"/>
          </w:tcPr>
          <w:p w:rsidR="00770E97" w:rsidRDefault="00BD0AB8" w:rsidP="00B13DC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r w:rsidR="00B13DC0">
              <w:rPr>
                <w:rFonts w:ascii="Times New Roman CYR" w:hAnsi="Times New Roman CYR" w:cs="Times New Roman CYR"/>
                <w:sz w:val="24"/>
                <w:szCs w:val="24"/>
                <w:lang w:val="en-US"/>
              </w:rPr>
              <w:t>6</w:t>
            </w:r>
            <w:bookmarkStart w:id="0" w:name="_GoBack"/>
            <w:bookmarkEnd w:id="0"/>
            <w:r>
              <w:rPr>
                <w:rFonts w:ascii="Times New Roman CYR" w:hAnsi="Times New Roman CYR" w:cs="Times New Roman CYR"/>
                <w:sz w:val="24"/>
                <w:szCs w:val="24"/>
              </w:rPr>
              <w:t>.01.2024</w:t>
            </w:r>
          </w:p>
        </w:tc>
      </w:tr>
      <w:tr w:rsidR="00770E97">
        <w:trPr>
          <w:trHeight w:val="300"/>
        </w:trPr>
        <w:tc>
          <w:tcPr>
            <w:tcW w:w="4450" w:type="dxa"/>
            <w:vMerge/>
            <w:tcBorders>
              <w:top w:val="nil"/>
              <w:left w:val="nil"/>
              <w:bottom w:val="nil"/>
              <w:right w:val="nil"/>
            </w:tcBorders>
          </w:tcPr>
          <w:p w:rsidR="00770E97" w:rsidRDefault="00770E97">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0"/>
          <w:szCs w:val="20"/>
        </w:rPr>
        <w:sectPr w:rsidR="00770E97">
          <w:pgSz w:w="12240" w:h="15840"/>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9000" w:type="dxa"/>
            <w:tcBorders>
              <w:top w:val="nil"/>
              <w:left w:val="nil"/>
              <w:bottom w:val="nil"/>
              <w:right w:val="nil"/>
            </w:tcBorders>
            <w:vAlign w:val="bottom"/>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10000" w:type="dxa"/>
            <w:gridSpan w:val="2"/>
            <w:tcBorders>
              <w:top w:val="nil"/>
              <w:left w:val="nil"/>
              <w:bottom w:val="nil"/>
              <w:right w:val="nil"/>
            </w:tcBorders>
            <w:vAlign w:val="bottom"/>
          </w:tcPr>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складу рiчної iнформацiї не включени наступнi форми: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Iнформацiя про одержанi лiцензiї (дозволи) на окремi види дiяльностi  не подається вiдповiдно до п.5 глави 4 роздiлу II "Положення про розкриття iнформацiї емiтентами цiнних паперiв".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Вiдомостi щодо участi емiтента в створеннi юридичних осiб - за звiтний перiод емiтент не приймав участь у створеннi юридичних осiб.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Iнформацiя щодо посади корпоративного секретаря не надається вiдповiдно до п.5 глави 4 роздiлу II "Положення про розкриття iнформацiї емiтентами цiнних паперiв".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Iнформацiя про рейтингове агенство не надається, тому що згiдно нормативних документiв пiдприємству не потрiбно проводити рейтингову оцiнку.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Iнформацiя про наявнiсть фiлiалiв або iнших вiдокремлених структурних пiдроздiлiв емiтента- емiтент не має фiлiалiв або iнших вiдокремлених структурних пiдроздiлiв.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Iнформацiя про судовi справи емiтента - емiтент не має судових справ.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Iнформацiя про штрафнi санкцiї емiтента, накладенi органами державної влади у звiтному перiодi - у звiтному перiодi штрафнi санкцiї на емiтента не накладалися.</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Iнформацiя про будь-якi винагороди або компенсацiї, якi мають бути виплаченi посадовим </w:t>
            </w:r>
            <w:r>
              <w:rPr>
                <w:rFonts w:ascii="Times New Roman CYR" w:hAnsi="Times New Roman CYR" w:cs="Times New Roman CYR"/>
                <w:sz w:val="24"/>
                <w:szCs w:val="24"/>
              </w:rPr>
              <w:lastRenderedPageBreak/>
              <w:t xml:space="preserve">особам емiтента у разi їх звiльнення не подається вiдповiдно до п.5 глави 4 роздiлу II "Положення про розкриття iнформацiї емiтентами цiнних паперiв".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Iнформацiя про засновникiв та/або учасникiв емiтента вiдсутня у зв'язку iз тим, що засновником був Фонд державного майна, який станом на 31.12.2022р. акцiями не володiє.</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Iнформацiя про змiну акцiонерiв, яким належать голосуючi акцiї, розмiр пакета яких стає бiльшим, меншим або рiвним пороговому значенню вiдсутня, за звiтний перiод змiн не було.</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подається вiдповiдно до п.5 глави 4 роздiлу II "Положення про розкриття iнформацiї емiтентами цiнних паперiв".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подається вiдповiдно до п.5 глави 4 роздiлу II "Положення про розкриття iнформацiї емiтентами цiнних паперiв"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Емiтент не здiйснював випуск облiгацiй.</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Емiтент не здiйснював випуск iнших цiнних паперiв.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Похiдних цiнних паперiв емiтента не має.</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Iнформацiя про забезпечення випуску боргових цiнних паперiв не подається вiдповiдно до п.5 глави 4 роздiлу II "Положення про розкриття iнформацiї емiтентами цiнних паперiв"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Придбання власних акцiй емiтентом на протязi звiтного перiоду не вiдбувалося.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подається вiдповiдно до п.5 глави 4 роздiлу II "Положення про розкриття iнформацiї емiтентами цiнних паперiв".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Iнформацiя про наявнiсть у власностi працiвникiв емiтента цiнних паперiв (крiм акцiй) такого емiтента - не має, у зв'язку iз тим, що емiтент не здiйснював випуску iнших цiнних паперiв, крiм акцiй.</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 обмежень щодо обiгу цiнних паперiв емiтента не має, необхiднiсть отримання вiд емiтента або iнших власникiв цiнних паперiв згоди на вiдчуження таких цiнних паперiв Статутом емiтента не передбачена.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Дивiденди та iншi доходи за цiнними паперами у звiтному перiодi не нараховувалися та не виплачувалися.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22. Iнформацiя про вчинення значних правочинiв або правочинiв, щодо вчинення яких є заiнтересованiсть, або про попереднє надання згоди на вчинення значних правочинiв не подається вiдповiдно до п.5 глави 4 роздiлу II "Положення про розкриття iнформацiї емiтентами цiнних паперiв".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23. Вiдомостi про осiб, заiнтересованих у вчиненнi товариством правочинiв iз заiнтересованiстю, та обставин, iснування яких створює заiнтересованiсть не подається вiдповiдно до п.5 глави 4 роздiлу II "Положення про розкриття iнформацiї емiтентами цiнних паперiв".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Рiчна фiнансова звiтнiсть не пiдтверджується аудитором (аудиторською фiрмою) вiдповiдно до п.5 глави 4 роздiлу II "Положення про розкриття iнформацiї емiтентами цiнних паперiв".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Аудиторський звiт незалежного аудитора, наданий за результатами аудиту фiнансової звiтностi емiтента аудитором (аудиторською фiрмою) не надається вiдповiдно до п.5 глави 4 роздiлу II "Положення про розкриття iнформацiї емiтентами цiнних паперiв".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надається вiдповiдно до п.5 глави 4 роздiлу II "Положення про розкриття iнформацiї емiтентами цiнних паперiв".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27. Iнформацiї про акцiонернi або корпоративнi договори, укладенi акцiонерами (учасниками) емiтента - не має, у зв'язку iз вiдсутнiстю наявної iнформацiї у емiтента.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Iнформацiї про будь - якi договори та/або правочини, умовою яких є незмiннiсть осiб, якi здiйснюють контроль над емiтентом -  не має, у зв'язку iз вiдсутнiстю наявної iнформацiї у емiтента.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29.Товариство не є емiтентом iпотечних облiгацiй, iпотечних сертифiкатiв та сертифiкатiв ФОН.</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sectPr w:rsidR="00770E97">
          <w:pgSz w:w="12240" w:h="15840"/>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"Обласний завод залiзобетонних виробiв i конструкцiй"</w:t>
      </w: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"ОЗ ЗБВiК"</w:t>
      </w: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15.11.1995</w:t>
      </w: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222587,97</w:t>
      </w: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79</w:t>
      </w: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23.61 - Виготовлення виробiв iз бетону для будiвництва</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23.63 - Виробництво бетонних розчинiв, готових для використання</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25.11 - Виробництво будiвельних металевих конструкцiй i частин конструкцiй</w:t>
      </w: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"ОТП-Банк" м.Вiнниця, МФО 300528</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UA883005280000026003001370501</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UA883005280000026003001370501</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770E97" w:rsidRDefault="00770E97">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"Обласний завод залiзобетонних виробiв" засновано вiдповiдно до рiшення №244 вiд 15.11.1995 р. виконавчого комiтету Замостянського райвиконкому м. Вiнницi за погодженням з регiональним вiддiленням Фонду Державного майна по Вiнницькiй областi. Свiдоцтво про державну реєстрацiю було перереєстровано 9.06.2010 р. за № 11741050006002637. Згiдно Статуту товариства, засновниками є колектив працiвникiв заводу залiзобетонних виробiв та конструкцiй та громадян України, якi пiдписали Установчу угоду вiд 31.10.1995 року про створення ВАТ "Обласний завод залiзобетонних виробiв i конструкцiй" та викупили державне майно згiдно договору купiвлi-продажу №104 вiд 04.02.1995 року.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Органiзацiйна структура емiтента - ПрАТ "Обласний завод залiзобетонних виробiв i конструкцiй" </w:t>
      </w:r>
      <w:r>
        <w:rPr>
          <w:rFonts w:ascii="Times New Roman CYR" w:hAnsi="Times New Roman CYR" w:cs="Times New Roman CYR"/>
          <w:sz w:val="24"/>
          <w:szCs w:val="24"/>
        </w:rPr>
        <w:lastRenderedPageBreak/>
        <w:t xml:space="preserve">складається iз наступних пiдроздiлiв: - формувальна дiльниця, - арматурна дiльниця, - транспортна дiльниця, - вiддiл головного механiка, - вiддiл головного енергетика, - бетонозмiшувальний вузол.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дочiрнiх пiдприємств, фiлiй, представництв та iнших вiдокремлених структурних пiдроздiлiв у 2022 р. не має та не створювало. Суттєвi зрушення в розвитку на 2023 р не плануються, тому що пiдприємство працює не ритмiчно та знаходиться у скрутному фiнансовому становищi.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пiдприємствам у вiдповiдностi з попереднiм звiтним перiодом не вiдбувалось.</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(осбi) - 79</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позаштаних працiвникiв та осiб, якi працюють за сумiсництвом (осiб) - 0</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Чисельнiсть працiвникiв, якi працюють на умовах неповного робочого часу (дня, тижня) (осiб) - 0</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- 7816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розмiру фонду оплати працi, його збiльшення або зменшення вiдносно попереднього року (тис.грн.) - збiльшення на 217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Кадрова програма пiдприємства спрямована на постiйне пiдвищення рiвня квалiфiкацiї її працiвникiв. Програми по розвитку персоналу включають як вiдвiдування спецiалiзованих виставок, семiнарiв, так и спецiальнi курси пiдвищення квалiфiкацiї. Робiтники усiх робочих професiй проходять на пiдприємствi стажування, за кожним прийнятим на роботу працiвником наказом по пiдприємству закрiплюється досвiдчений робiтник з вищою квалiфiкацiєю. Пiсля стажування та атестацiї робiтники допускаються до самостiйної працi. По пiдготовцi та залученню на пiдприємство спецiалiстiв кожний рiк з вищими учбовими закладами мiста укладаються договори на проходження практики студентiв, надаються вакансiї на працевлаштування. Кадрова програма включає: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Органiзацiя навчання та пiдвищення квалiфiкацiї персоналу. Для бухгалтерiї виписуються журнали "Все про бухгалтерський облiк" та "Фiнанси i податки".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Створення умов працi: створення безпечних умов для працi спiвробiтникiв.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Проведення навчальних робiт з пожежної безпецi та охорони працi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Соцiальний розвиток: органiзацiя медичного обслуговування.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своєчасно i в повному обсязi перераховує внески на загальнообов'язкове державне соцiальне страхування: в пенсiйний фонд України; у зв'язку з тимчасовою непрацездатнiстю; на випадок безробiття; нещасний випадок на виробництвi. Чим забезпечує робочим право на: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державне пенсiйне забезпечення (стаж + заробiтна плата);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оплату лiкарняних листiв; - виплату пособiй з безробiття;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виплату пособiй при нещасних випадках на виробництвi i т. iн.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Робiтникам надаються щорiчна вiдпустка, а також додатковi днi до вiдпуски за шкiдливi умови працi, за ненормований робочий день, за особливий характер працi. Робiтникам, якi проходять навчання на курсах пiдвищення квалiфiкацiї, надаються додатковi вiдпустки для навчання. Товариство має право залучати для роботи українських та iноземних спецiалiстiв. В необхiдних випадках, для виконання конкретних робiт i послуг залучати громадян, виробничi, творчi та iншi колективи на основi строкових трудових та цивiльно-правових договорiв. Фiзична особа, iз якою </w:t>
      </w:r>
      <w:r>
        <w:rPr>
          <w:rFonts w:ascii="Times New Roman CYR" w:hAnsi="Times New Roman CYR" w:cs="Times New Roman CYR"/>
          <w:sz w:val="24"/>
          <w:szCs w:val="24"/>
        </w:rPr>
        <w:lastRenderedPageBreak/>
        <w:t>Товариство уклало трудовий договiр (контракт) протягом термiну його дiї, є працiвником Товариства. Особи, якi своєю працею беруть участь у дiяльностi Товариства на основi трудового договору (контракту), складають трудовий колектив Товариства. Порядок прийому, та звiльнення працiвникiв, їх основнi обов'язки, робочий час та час вiдпочинку тощо визначаються чинним законодавством, правилами внутрiшнього трудового розпорядку та трудовими договорами. Товариство самостiйно розробляє i затверджує штатний розклад, визначає фонд оплати працi i встановлює форми, системи i розмiри оплати працi, а також iншi види доходiв працiвникiв. Розмiр заробiтної плати працiвника визначається трудовим договором (контрактом) вiдповiдно до законодавства України.</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в асоцiацiї, консорцiуми, концерни та iншi об'єднання за галузевими, територiальними та iншими принципами не входить. Фiлiй та представництв не має та не створювало.</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Спiльної дiяльностi з iншими органiзацiями, пiдприємствами, установами Товариством не проводиться.</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протягом звiтного перiоду до Товариства не надходили.</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Бухгалтерський облiк ведеться вiдповiдно до вимог П(С)БО № 1 та iнших нормативних документiв з питань бухгалтерського облiку. Бухгалтерська та статистична звiтнiсть складається вчасно та достовiрно. Фiнансова звiтнiсть ПрАТ вiдповiдає даним синтетичного облiку.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Рiчна iнвентаризацiя проводилась згiдно вимог чинного законодавства.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Нарахування амортизацiї проводяться згiдно П(С)БО № 7 "Основнi засоби" та податкового законодавства.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оцiнки вартостi та облiк запасiв ведеться згiдно П(С)БО № 9 "Запаси".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Облiку та оцiнки вартостi фiнансових iнвестицiй на пiдприємствi вiдсутнiй, тому що вiдсутнi фiнансовi iнвестицiї.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Вiдображення сум податку на додану вартiсть ведеться згiдно чинного законодавства.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надходження, використання, реалiзацiї та вибуття малоцiнних та швидкозношуваних предметiв вiдображається згiдно П(С)БО № 9 "Запаси".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Зобов'язання пiдприємства визнанi згiдно П(С)БО №11 "Зобов'язання".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визначений та про класифiкований згiдно П(С)БО №15. Дохiд визнається пiд час збiльшення активу або зменшення зобов'язання, що зумовлює зростання власного капiталу.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Собiвартiсть реалiзованої продукцiї пiдприємства складається з витрат, що безпосередньо пов'язанi з придбанням товарiв та витратами, пов'язаними з їх придбанням, доставцi на пiдприємство та iншими витратами на пiдготовку товарiв до продажу.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Доходи визначенi та про класифiковано достовiрно згiдно П(С)БО № 15.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реалiзацiї готової продукцiї та товарiв здiйснюється згiдно чинного законодавства.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Розрахунки фактичної собiвартостi реалiзованої продукцiї та результатiв вiд її реалiзацiї ведуться </w:t>
      </w:r>
      <w:r>
        <w:rPr>
          <w:rFonts w:ascii="Times New Roman CYR" w:hAnsi="Times New Roman CYR" w:cs="Times New Roman CYR"/>
          <w:sz w:val="24"/>
          <w:szCs w:val="24"/>
        </w:rPr>
        <w:lastRenderedPageBreak/>
        <w:t xml:space="preserve">згiдно вимог законодавства. Облiк iншої реалiзацiї та її структура вiдповiдає законодавству.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Балансовий прибуток та оподаткований прибуток визначається згiдно з чинним законодавством.</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продукцiї або послуги, що їх виробляє чи надає емiтент: Панелi перекриття; Блоки фундаментнi; Перемички; Фундаментнi подушки; Бетон та розчин.</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вироблено бетону на суму 24114,8 тис.грн., залiзобетону на суму 50482,8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Перспективнiсть виробництва окремих товарiв, виконання робiт та надання послуг. Перспективним є виготовлення кiлець каналiзацiйних, плит СПР, та аеродромних плит ПДН.</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Залежнiсть вiд сезонних змiн: Ступiнь залежностi значна - емiтент зазнає великих фiнансових втрат у мiжсезоння так як виробничi витрати ростуть а попит на продукцiю падає, що призводить до неефективної роботи пiдприємства саме в зимовий перiод.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 основнi ринки збуту та основних клiєнтiв: Основними клiєнтами пiдприємства є мiсцевi будiвельнi компанiї та приватнi особи.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ризики в дiяльностi емiтента, заходи емiтента щодо зменшення ризикiв, захисту своєї дiяльностi та розширення виробництва i ринкiв збуту: Пiдвищення цiн на енергоносiї та матерiали, низька платоспроможнiсть житлового та промислового будiвництва. Для освоєння нових ринкiв збуту емiтент проводить вiдповiднi рекламнi компанiї, також пiдприємство впроваджує новi технологiї для розширення виробництва.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 канали збуту i методи продажу, якi використовує емiтент: Емiтент реалiзую свою продукцiю споживачам на пряму - без посередникiв.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 джерела сировини, їх доступнiсть та динамiку цiн: Деякi матерiали пiдприємство закуповує у мiсцевих постачальникiв (щебень, вiдсiв), а деякi у пiдприємств з iнших регiонiв (цемент, пiсок); динамiку цiн прогнозувати неможливо - так як постачальники змiнюють цiни непрогнозовано пiд дiєю як об'єктивнiих так i суб'єктивних факторiв.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особливостi стану розвитку галузi виробництва, в якiй здiйснює дiяльнiсть емiтент, рiвень впровадження нових технологiй, нових товарiв, його положення на ринку: За останнiй рiк прослiдковується тенденцiя до зкорочення обсягiв будiвельних робiт в будiвельнiй галузi - що вiдповiдно впливає на скорочення обсягiв виробництва емiтента. На даний час пiдприємство не впроваджує новi технологiї а провадить модернiзацiю iснуючих. Пiдприємство не змiнило свого положення на ринку.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конкуренцiю в галузi, про особливостi продукцiї (послуг) емiтента: Основнi конкуренти емiтента в галузi виробництва залiзобетонних виробiв i конструкцiй: ТОВ "Подiлля залiзобетон" м. Вiнниця; ВАТ "Гнiванський завод спецзалiзобетон"; Ладижинський КП "Буддеталь". Пiдприємство не має особливостей в продукцiї, якi б корiнним чином вiдрiзнялись </w:t>
      </w:r>
      <w:r>
        <w:rPr>
          <w:rFonts w:ascii="Times New Roman CYR" w:hAnsi="Times New Roman CYR" w:cs="Times New Roman CYR"/>
          <w:sz w:val="24"/>
          <w:szCs w:val="24"/>
        </w:rPr>
        <w:lastRenderedPageBreak/>
        <w:t xml:space="preserve">вiд аналогiв конкурентiв.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Перспективнi плани розвитку емiтента: Оновлення основних засобiв пiдприємства, розширення ринкiв збуту та пiдвищення власної конкурентоспроможностi за рахунок енергозберiгаючих технологiй.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постачальники сировини та матерiалiв для виробництва готової продукцiї:</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ТОВ "Гнiванський гранiтний карєр" (код за ЄДРПОУ 35558713) -  щебiнь, вiдсiв.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ПАТ "Арселор Мiттал Кривий Рiг" (код за ЄДРПОУ 24432974) -  арматурний прокат</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ТОВ "БУДМОНТАЖ ЗБВIК" (код за ЄДРПОУ 35527011) -  дрiт</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ТОВ "Зодчий" (код за ЄДРПОУ 13331945) -  цемент</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ТОВ "АВ Метал груп" (код за ЄДРПОУ 36441934) - арматурний прокат, дрiт, кутник, швелер.</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попереднi п'ять рокiв на пiдприємствi пройшло вiдчудження об'єктiв основних засобiв на загальну суму 8517 тис.грн - це обладнання яке не приймало безпосередньої участi у створенi кiнцевого продукту, проте одержанi, реальнi грошовi кошти були направленi на придбання обладнання на сумму 590 тис.грн. Це дасть змогу економити кошти на опаленi офiсних та побутових примiщень. Залишок коштiв пiшов на поповнення оборотних фондiв та проведення капiтальних ремонтiв.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2019 роцi було проведено модернiзацiю котельнi на суму 83,0 тис. грн. Надiйшло за 2019 рiк: Машин та обладнання на суму 36,0 тис. грн. Вибуло за 2019 рiк: Машини та обладнання  7 тис.грн.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придбання та вiдчуження активiв не було.</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значного придбання та вiдчуження активiв не було.</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придбання та вiдчуження активiв не було.</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планує будь-якi значнi iнвестицiї або придбання, пов'язанi з його господарською дiяльнiстю.</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облiковуються основнi засоби, що тимчасово не використовуються (консервацiя, реконструкцiя тощо), залишкова вартiсть яких складає 1345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(переоцiнена) вартiсть повнiстю амортизованих основних засобiв</w:t>
      </w:r>
      <w:r>
        <w:rPr>
          <w:rFonts w:ascii="Times New Roman CYR" w:hAnsi="Times New Roman CYR" w:cs="Times New Roman CYR"/>
          <w:sz w:val="24"/>
          <w:szCs w:val="24"/>
        </w:rPr>
        <w:tab/>
        <w:t>3450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зносу основних засобiв - 76%, ступiнь використання - 24%.</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орендних вiдносинах емiтент не перебуває. Обмежень у використаннi майном емiтент не має. Основнi засоби емiтента використовуються за призначенням. Рухоме та нерухоме майно емiтента знаходиться за адресою: м.Вiнниця вул. Айвазовського,4. Екологiчнi питання, що можуть позначитися на використаннi активiв пiдприємства протягом звiтного року не виникали. Для зменшення викидiв забруднюючих речовин в атмосферне повiтря на пiдприємствi постiйно проводиться технiчний огляд основних засобiв. З метою запобiгання перевищенню встановлених граничнодопустимих норм викидiв в атмосферне повiтря забруднюючих речовин вiд виробництва, на пiдприємствi проводиться модернiзацiя технологiчного устаткування.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2023 роцi Товариство планує працювати над вирiшенням внутрiшнiх проблем, продовжувати </w:t>
      </w:r>
      <w:r>
        <w:rPr>
          <w:rFonts w:ascii="Times New Roman CYR" w:hAnsi="Times New Roman CYR" w:cs="Times New Roman CYR"/>
          <w:sz w:val="24"/>
          <w:szCs w:val="24"/>
        </w:rPr>
        <w:lastRenderedPageBreak/>
        <w:t>реконструкцiю пiдприємства, залучати додатковi матерiальнi та фiнансовi ресурси, а також збiльшити капiталовкладення на модернiзацiю виробництва, рацiонально та ефективно використовувати його потужностi, закуповувати i запроваджувати новiтнi технологiї та прогресивне  обладнання.</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пiдприємства впливають постiйнi змiни у податковому законодавствi та в iнвестицiйнiй полiтицi держави, неплатоспроможнiсть партнерiв i населення, наявнiсть недобросовiсної конкуренцiї. Також на дiяльнiсть пiдприємства суттєво впливають сезоннi змiни, зважаючи на велику собiвартiсть виконання робiт у зимовий перiод. Ступiнь залежностi вiд зазначених проблем: постiйнi змiни законодавства - ступiнь залежностi середня; нестабiльнiсть цiн - ступiнь залежностi висока; знос рухомого складу - ступiнь залежностi середня; низька платоспроможнiсть споживачiв - ступiнь залежностi середня; погоднi умови - ступiнь залежностi середня.</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Негативний вплив на розвиток емiтента має погiршення мiжнародної та економiчної ситуацiї в Українi викликане, зокрема, агресiєю росiйської федерацiї та запровадження вiйськового стану.</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обраної полiтики щодо фiнансування дiяльностi емiтента - товариство веде свою дiяльнiсть виключно за рахунок власних коштiв на основi самофiнансування та самоокупностi. Достатнiсть робочого капiталу для поточних потреб - для успiшної дiяльностi товариства власних обiгових коштiв недостатньо. Можливими шляхами покращення лiквiдностi товариства є - отримання кредитування на льготних умовах, залучення iнвестицiй та отримання вiд замовникiв попередньої оплати перед виконанням договiрних зобов'язань. Для покращення фiнансового становища товариства протягом 2022 р. незалежнi фахiвцi, консультанти та спецiалiсти не залучались.</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року укладених та не виконаних договорiв Товариство не має.</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2023 роцi планується продовжити капiтальне переоснащення бетонозмiшувального та розчинного вузлiв. Пiдприємство планує провести капiтальний ремонт пiдкранових колiй на четвертому полiгонi формувальної дiльницi, облаштувати пiдлогу складу другого полiгону, продовжити благоустрiй територiї пiдприємства (асфальтування). Також iснує проблема нагрiву води для виготовлення бетону у зимовий перiод. Значної реконструкцiї потребує комплекс прийому та перевалки цементу - в умовах високих цiн на цемент - недосконала система призводить до значних втрат останнього. Iснує нагальна потреба у впровадженi системи з прийому, пiдготовки та дозування хiмдобавок - що дасть змогу пiдвищити якiсть бетонних сумiшей. Товариство планує плiдно працювати над вирiшенням внутрiшнiх проблем залучати додатковi матерiальнi та фiнансовi ресурси, має цiль - насичення ринку продукцiєю, товарами, послугами , а також отримання прибутку i задоволення економiчних та соцiальних iнтересiв акцiонерiв та працiвникiв пiдприємства.</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полiтика щодо дослiджень та розробок не проводилась, витрати на дослiдження та розробки за звiтний рiк також не здiйснювалися.</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Iншою iнформацiєю, яка може бути iстотною для оцiнки iнвестором фiнансового стану та результатiв дiяльностi емiтента товариство не володiє.</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Аналiтична довiдка про господарську дiяльнiсть за останнi три роки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2019 р. 2020 р. 2021 р. 2022 р.</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активи:  4923; 3860; 3819;  4749,4;</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Оборотнi активи:      29968; 27788; 34336,2;  30297,5;</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      21084,1; 18442; 14195,8;  14200,2;</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13807,5; 13205; 23242,7;  20846,7</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прибуток(Збиток):  962,8; -2208; -3128,6;  -397,7;</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працює не стабiльно.</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770E97">
        <w:trPr>
          <w:trHeight w:val="200"/>
        </w:trPr>
        <w:tc>
          <w:tcPr>
            <w:tcW w:w="2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770E97">
        <w:trPr>
          <w:trHeight w:val="200"/>
        </w:trPr>
        <w:tc>
          <w:tcPr>
            <w:tcW w:w="2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r>
              <w:rPr>
                <w:rFonts w:ascii="Times New Roman CYR" w:hAnsi="Times New Roman CYR" w:cs="Times New Roman CYR"/>
              </w:rPr>
              <w:tab/>
            </w:r>
            <w:r>
              <w:rPr>
                <w:rFonts w:ascii="Times New Roman CYR" w:hAnsi="Times New Roman CYR" w:cs="Times New Roman CYR"/>
              </w:rPr>
              <w:tab/>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включенi до перелiку акцiонерiв, якi мають право на участь у Загальних зборах</w:t>
            </w:r>
          </w:p>
        </w:tc>
      </w:tr>
      <w:tr w:rsidR="00770E97">
        <w:trPr>
          <w:trHeight w:val="200"/>
        </w:trPr>
        <w:tc>
          <w:tcPr>
            <w:tcW w:w="2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 комiтети не створювалися</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Налядової ради - акцiонер  Малюта Марк Сергiйович</w:t>
            </w:r>
          </w:p>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 акцiонер Малюта Олена Маркiвна </w:t>
            </w:r>
          </w:p>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 акцiонер Гiренко Галина Йосипiвна </w:t>
            </w:r>
          </w:p>
        </w:tc>
      </w:tr>
      <w:tr w:rsidR="00770E97">
        <w:trPr>
          <w:trHeight w:val="200"/>
        </w:trPr>
        <w:tc>
          <w:tcPr>
            <w:tcW w:w="2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Колегiальний виконавчий орган правлiння</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Малюта Сергiй Васильович</w:t>
            </w:r>
          </w:p>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заступник Голови Правлiння Малюта Денис Сергiйович</w:t>
            </w:r>
          </w:p>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головний бухгалтер Венглiнський Михайло Михайлович</w:t>
            </w:r>
          </w:p>
        </w:tc>
      </w:tr>
      <w:tr w:rsidR="00770E97">
        <w:trPr>
          <w:trHeight w:val="200"/>
        </w:trPr>
        <w:tc>
          <w:tcPr>
            <w:tcW w:w="2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Коломiєць Петро Миколайович</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p w:rsidR="00770E97" w:rsidRDefault="00770E97">
      <w:pPr>
        <w:widowControl w:val="0"/>
        <w:autoSpaceDE w:val="0"/>
        <w:autoSpaceDN w:val="0"/>
        <w:adjustRightInd w:val="0"/>
        <w:spacing w:after="0" w:line="240" w:lineRule="auto"/>
        <w:rPr>
          <w:rFonts w:ascii="Times New Roman CYR" w:hAnsi="Times New Roman CYR" w:cs="Times New Roman CYR"/>
        </w:rPr>
        <w:sectPr w:rsidR="00770E97">
          <w:pgSz w:w="12240" w:h="15840"/>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770E97">
        <w:trPr>
          <w:trHeight w:val="200"/>
        </w:trPr>
        <w:tc>
          <w:tcPr>
            <w:tcW w:w="9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770E97">
        <w:trPr>
          <w:trHeight w:val="200"/>
        </w:trPr>
        <w:tc>
          <w:tcPr>
            <w:tcW w:w="9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770E97">
        <w:trPr>
          <w:trHeight w:val="200"/>
        </w:trPr>
        <w:tc>
          <w:tcPr>
            <w:tcW w:w="900" w:type="dxa"/>
            <w:vMerge w:val="restart"/>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Малюта Сергiй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Вiнницький будiвельний технiкум, технiк-будiвельник</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30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"Обласний завод залiзобетонних виробiв i конструкцiй", 03326920, Голова правлiння</w:t>
            </w:r>
          </w:p>
        </w:tc>
        <w:tc>
          <w:tcPr>
            <w:tcW w:w="155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24.05.2022, на 3 роки</w:t>
            </w:r>
          </w:p>
        </w:tc>
      </w:tr>
      <w:tr w:rsidR="00770E97">
        <w:trPr>
          <w:trHeight w:val="200"/>
        </w:trPr>
        <w:tc>
          <w:tcPr>
            <w:tcW w:w="900" w:type="dxa"/>
            <w:vMerge/>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встановленої штатним розкладом, iнших винагород та доходiв, в тому числi в натуральнiй формi, не отримував.</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посадова особа емiтента не обiймала посади на будь-яких iнших пiдприємствах.</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Останнi 5 рокiв - Голова правлiння  ПрАТ "Обласний завод залiзобетонних виробiв i конструкцiй".</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Наглядової ради ПрАТ "ОЗ ЗБВiК" вiд 24.05.2022р. (Протокол засiдання Наглядової ради вiд 24.05.2022р.) у зв'язку iз закiнченням термiну перебування на посадi припиненi повноваження голови правлiння Малюти Сергiя Васильовича. Перебував на посадi з 24.05.2019р. Вiдповiдно до рiшення Наглядової ради ПрАТ "ОЗ ЗБВiК" вiд 24.05.2022р. (Протокол засiдання Наглядової ради вiд 24.05.2022р.) Малюта Сергiй Васильович обраний на посаду голови правлiння строком на 3 роки.</w:t>
            </w:r>
          </w:p>
        </w:tc>
      </w:tr>
      <w:tr w:rsidR="00770E97">
        <w:trPr>
          <w:trHeight w:val="200"/>
        </w:trPr>
        <w:tc>
          <w:tcPr>
            <w:tcW w:w="900" w:type="dxa"/>
            <w:vMerge w:val="restart"/>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заст. голови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Малюта Денис Сергiйович</w:t>
            </w:r>
          </w:p>
        </w:tc>
        <w:tc>
          <w:tcPr>
            <w:tcW w:w="8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Вiнницький торгiвельно-економїчний унiверситет, бухгалтер</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"Обласний завод залiзобетонних виробiв i конструкцiй", 03326920, заступник голови Правлiння ПрАТ "ОЗ ЗБВiК"</w:t>
            </w:r>
          </w:p>
        </w:tc>
        <w:tc>
          <w:tcPr>
            <w:tcW w:w="155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24.05.2022, на 3 роки</w:t>
            </w:r>
          </w:p>
        </w:tc>
      </w:tr>
      <w:tr w:rsidR="00770E97">
        <w:trPr>
          <w:trHeight w:val="200"/>
        </w:trPr>
        <w:tc>
          <w:tcPr>
            <w:tcW w:w="900" w:type="dxa"/>
            <w:vMerge/>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встановленої штатним розкладом, iнших винагород та доходiв, в тому числi в натуральнiй формi, не отримував.</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посадова особа емiтента не обiймала посади на будь-яких iнших пiдприємствах.</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Останнi п'ять рокiв обiймає посаду заступника голови Правлiння ПрАТ "ОЗ ЗБВiК".</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Наглядової ради ПрАТ "ОЗ ЗБВiК" вiд 24.05.2022р. (Протокол засiдання Наглядової ради вiд 24.05.2022р.) у зв'язку iз закiнченням термiну перебування на посадi припиненi повноваження заступника голови правлiння Малюти Дениса Сергiйовича. Перебував на посадi з 24.05.2019р. Перебував на посадi з 24.05.2019р. Вiдповiдно до рiшення Наглядової ради ПрАТ "ОЗ ЗБВiК" вiд 24.05.2022р. (Протокол засiдання Наглядової ради вiд 24.05.2022р.) Малюта Денис Сергiйович обраний на посаду заступника голови правлiння строком на 3 роки.</w:t>
            </w:r>
          </w:p>
        </w:tc>
      </w:tr>
      <w:tr w:rsidR="00770E97">
        <w:trPr>
          <w:trHeight w:val="200"/>
        </w:trPr>
        <w:tc>
          <w:tcPr>
            <w:tcW w:w="900" w:type="dxa"/>
            <w:vMerge w:val="restart"/>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Венглiнський Михайло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Житомирський с/г iнститут, бухгалтер</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"Обласний завод залiзобетонних виробiв i конструкцiй", 03326920, головний бухгалтер</w:t>
            </w:r>
          </w:p>
        </w:tc>
        <w:tc>
          <w:tcPr>
            <w:tcW w:w="155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24.05.2022, на 3 роки</w:t>
            </w:r>
          </w:p>
        </w:tc>
      </w:tr>
      <w:tr w:rsidR="00770E97">
        <w:trPr>
          <w:trHeight w:val="200"/>
        </w:trPr>
        <w:tc>
          <w:tcPr>
            <w:tcW w:w="900" w:type="dxa"/>
            <w:vMerge/>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встановленої штатним розкладом, iнших винагород та доходiв, в тому числi в натуральнiй формi, не отримував.</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посадова особа емiтента не обiймала посади на будь-яких iнших пiдприємствах.</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Останнi п'ять рокiв обiймає посаду головного бухгалтера ПрАТ "ОЗ ЗБВiК".</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Наглядової ради ПрАТ "ОЗ ЗБВiК" вiд 24.05.2022р. (Протокол засiдання Наглядової ради вiд 24.05.2022р.) у зв'язку iз закiнченням термiну перебування на посадi припиненi повноваження члена правлiння Венглiнського Михайла Михайловича. Перебував на посадi з 24.05.2019р. Вiдповiдно до рiшення Наглядової ради ПрАТ "ОЗ ЗБВiК" вiд 24.05.2022р. (Протокол засiдання Наглядової ради вiд 24.05.2022р.) Венглiнський Михайло Михайлович обраний на посаду члена правлiння строком на 3 роки.</w:t>
            </w:r>
          </w:p>
        </w:tc>
      </w:tr>
      <w:tr w:rsidR="00770E97">
        <w:trPr>
          <w:trHeight w:val="200"/>
        </w:trPr>
        <w:tc>
          <w:tcPr>
            <w:tcW w:w="900" w:type="dxa"/>
            <w:vMerge w:val="restart"/>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Малюта Марк Сергiйович</w:t>
            </w:r>
          </w:p>
        </w:tc>
        <w:tc>
          <w:tcPr>
            <w:tcW w:w="8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1990</w:t>
            </w:r>
          </w:p>
        </w:tc>
        <w:tc>
          <w:tcPr>
            <w:tcW w:w="22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КНУ iм.Т.Шевченко</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"БМ+ГРУП", -, директор</w:t>
            </w:r>
          </w:p>
        </w:tc>
        <w:tc>
          <w:tcPr>
            <w:tcW w:w="155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12.04.2019, на 3 роки</w:t>
            </w:r>
          </w:p>
        </w:tc>
      </w:tr>
      <w:tr w:rsidR="00770E97">
        <w:trPr>
          <w:trHeight w:val="200"/>
        </w:trPr>
        <w:tc>
          <w:tcPr>
            <w:tcW w:w="900" w:type="dxa"/>
            <w:vMerge/>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винагород та доходiв за виконання обов"язкiв голови Наглядової ради, в тому числi в натуральнiй формi, не отримував.</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Iнформацiя щодо посад на будь-яких iнших пiдприємствах вiдсутня.</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 26.12.2014р по 2022 рiк не працював, з 2022 р ТОВ "БМ+ГРУП", директор.</w:t>
            </w:r>
          </w:p>
        </w:tc>
      </w:tr>
      <w:tr w:rsidR="00770E97">
        <w:trPr>
          <w:trHeight w:val="200"/>
        </w:trPr>
        <w:tc>
          <w:tcPr>
            <w:tcW w:w="900" w:type="dxa"/>
            <w:vMerge w:val="restart"/>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Гiренко Галина Йосипiвна</w:t>
            </w:r>
          </w:p>
        </w:tc>
        <w:tc>
          <w:tcPr>
            <w:tcW w:w="8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Київський державний торгiвельно-економiчний унiверситет, економiст</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30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Концерн "Подiлля", 33126939, заступник генерального директора</w:t>
            </w:r>
          </w:p>
        </w:tc>
        <w:tc>
          <w:tcPr>
            <w:tcW w:w="155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12.04.2019, на 3 роки</w:t>
            </w:r>
          </w:p>
        </w:tc>
      </w:tr>
      <w:tr w:rsidR="00770E97">
        <w:trPr>
          <w:trHeight w:val="200"/>
        </w:trPr>
        <w:tc>
          <w:tcPr>
            <w:tcW w:w="900" w:type="dxa"/>
            <w:vMerge/>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винагород та доходiв за виконання обов"язкiв члена Наглядової ради, в тому числi в натуральнiй формi, не отримувала.</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Перелiк попереднiх посад, якi особа обiймала протягом останнiх п'яти рокiв: Протягом останнiх п'яти рокiв обiймає посаду заступника генерального директора Концерну "Подiлля" (код за ЄДРПОУ 33126939), адреса: 21037, Україна, м. Вiнниця, вул. Зодчих, 24. Iнформацiя щодо посад на будь-яких iнших пiдприємствах вiдсутня. Посадова особа непогашеної судимостi за корисливi та посадовi злочини не має.</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w:t>
            </w:r>
          </w:p>
        </w:tc>
      </w:tr>
      <w:tr w:rsidR="00770E97">
        <w:trPr>
          <w:trHeight w:val="200"/>
        </w:trPr>
        <w:tc>
          <w:tcPr>
            <w:tcW w:w="900" w:type="dxa"/>
            <w:vMerge w:val="restart"/>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Малюта Олена Маркiвна</w:t>
            </w:r>
          </w:p>
        </w:tc>
        <w:tc>
          <w:tcPr>
            <w:tcW w:w="8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Спецiальне, ВПТУ</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 "Вiнницяоблспецпiдприємство", 30087845, консультант з економiчних питань  </w:t>
            </w:r>
          </w:p>
        </w:tc>
        <w:tc>
          <w:tcPr>
            <w:tcW w:w="155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12.04.2019, на 3 роки</w:t>
            </w:r>
          </w:p>
        </w:tc>
      </w:tr>
      <w:tr w:rsidR="00770E97">
        <w:trPr>
          <w:trHeight w:val="200"/>
        </w:trPr>
        <w:tc>
          <w:tcPr>
            <w:tcW w:w="900" w:type="dxa"/>
            <w:vMerge/>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Протягом звiтного року винагород та доходiв за виконання обов"язкiв члена Наглядової ради, в тому числi в натуральнiй формi, не отримував. </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Iнформацiя щодо посад на будь-яких iнших пiдприємствах вiдсутня.</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Протягом останнiх п'яти рокiв обiймає посаду консультанта з економiчних питань ТОВ "Вiнницяоблспецпiдприємство". (Код ЄДРПОУ 30087845, адреса: 23210, Вiнницька обл., Вiнницький р-н, смт Стрижавка, вул. Молодiжна, 16)</w:t>
            </w:r>
          </w:p>
        </w:tc>
      </w:tr>
      <w:tr w:rsidR="00770E97">
        <w:trPr>
          <w:trHeight w:val="200"/>
        </w:trPr>
        <w:tc>
          <w:tcPr>
            <w:tcW w:w="900" w:type="dxa"/>
            <w:vMerge w:val="restart"/>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7</w:t>
            </w:r>
          </w:p>
        </w:tc>
        <w:tc>
          <w:tcPr>
            <w:tcW w:w="2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Коломiєць Петро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1951</w:t>
            </w:r>
          </w:p>
        </w:tc>
        <w:tc>
          <w:tcPr>
            <w:tcW w:w="22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Спецiальне, ПТУ № 11</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30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"Обласний завод залiзобетонних виробiв i конструкцiй", 03326920, електромонтер</w:t>
            </w:r>
          </w:p>
        </w:tc>
        <w:tc>
          <w:tcPr>
            <w:tcW w:w="155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12.04.2019, на 3 роки</w:t>
            </w:r>
          </w:p>
        </w:tc>
      </w:tr>
      <w:tr w:rsidR="00770E97">
        <w:trPr>
          <w:trHeight w:val="200"/>
        </w:trPr>
        <w:tc>
          <w:tcPr>
            <w:tcW w:w="900" w:type="dxa"/>
            <w:vMerge/>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Протягом звiтного року винагород  та доходiв за виконання обов"язкiв Ревiзора, в тому числi в натуральнiй формi, не отримував. </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посадова особа емiтента не обiймала посади на будь-яких iнших пiдприємствах.</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Протягом останнiх п'яти рокiв електромонтер ПрАТ "Обласний завод залiзобетонних виробiв i конструкцiй".</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p w:rsidR="00770E97" w:rsidRDefault="00770E97">
      <w:pPr>
        <w:widowControl w:val="0"/>
        <w:autoSpaceDE w:val="0"/>
        <w:autoSpaceDN w:val="0"/>
        <w:adjustRightInd w:val="0"/>
        <w:spacing w:after="0" w:line="240" w:lineRule="auto"/>
        <w:rPr>
          <w:rFonts w:ascii="Times New Roman CYR" w:hAnsi="Times New Roman CYR" w:cs="Times New Roman CYR"/>
        </w:rPr>
        <w:sectPr w:rsidR="00770E97">
          <w:pgSz w:w="16838" w:h="11906" w:orient="landscape"/>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770E97">
        <w:trPr>
          <w:trHeight w:val="200"/>
        </w:trPr>
        <w:tc>
          <w:tcPr>
            <w:tcW w:w="3050" w:type="dxa"/>
            <w:vMerge w:val="restart"/>
            <w:tcBorders>
              <w:top w:val="single" w:sz="6" w:space="0" w:color="auto"/>
              <w:bottom w:val="nil"/>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770E97">
        <w:trPr>
          <w:trHeight w:val="200"/>
        </w:trPr>
        <w:tc>
          <w:tcPr>
            <w:tcW w:w="3050" w:type="dxa"/>
            <w:vMerge/>
            <w:tcBorders>
              <w:top w:val="nil"/>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770E97">
        <w:trPr>
          <w:trHeight w:val="200"/>
        </w:trPr>
        <w:tc>
          <w:tcPr>
            <w:tcW w:w="3050" w:type="dxa"/>
            <w:tcBorders>
              <w:top w:val="nil"/>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770E97">
        <w:trPr>
          <w:trHeight w:val="200"/>
        </w:trPr>
        <w:tc>
          <w:tcPr>
            <w:tcW w:w="305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Сергiй Васильович</w:t>
            </w:r>
          </w:p>
        </w:tc>
        <w:tc>
          <w:tcPr>
            <w:tcW w:w="12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7 670 001</w:t>
            </w:r>
          </w:p>
        </w:tc>
        <w:tc>
          <w:tcPr>
            <w:tcW w:w="13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34,458291</w:t>
            </w:r>
          </w:p>
        </w:tc>
        <w:tc>
          <w:tcPr>
            <w:tcW w:w="2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7 670 001</w:t>
            </w:r>
          </w:p>
        </w:tc>
        <w:tc>
          <w:tcPr>
            <w:tcW w:w="277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заст. голови правлiння</w:t>
            </w:r>
          </w:p>
        </w:tc>
        <w:tc>
          <w:tcPr>
            <w:tcW w:w="4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Денис Сергiйович</w:t>
            </w:r>
          </w:p>
        </w:tc>
        <w:tc>
          <w:tcPr>
            <w:tcW w:w="12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3 055 000</w:t>
            </w:r>
          </w:p>
        </w:tc>
        <w:tc>
          <w:tcPr>
            <w:tcW w:w="13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13,72491</w:t>
            </w:r>
          </w:p>
        </w:tc>
        <w:tc>
          <w:tcPr>
            <w:tcW w:w="2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3 055 000</w:t>
            </w:r>
          </w:p>
        </w:tc>
        <w:tc>
          <w:tcPr>
            <w:tcW w:w="277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Венглiнський Михайло Михайлович</w:t>
            </w:r>
          </w:p>
        </w:tc>
        <w:tc>
          <w:tcPr>
            <w:tcW w:w="12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Марк Сергiйович</w:t>
            </w:r>
          </w:p>
        </w:tc>
        <w:tc>
          <w:tcPr>
            <w:tcW w:w="12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2 221 427</w:t>
            </w:r>
          </w:p>
        </w:tc>
        <w:tc>
          <w:tcPr>
            <w:tcW w:w="13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9,979996</w:t>
            </w:r>
          </w:p>
        </w:tc>
        <w:tc>
          <w:tcPr>
            <w:tcW w:w="2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2 221 427</w:t>
            </w:r>
          </w:p>
        </w:tc>
        <w:tc>
          <w:tcPr>
            <w:tcW w:w="277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Гiренко Галина Йосипiвна</w:t>
            </w:r>
          </w:p>
        </w:tc>
        <w:tc>
          <w:tcPr>
            <w:tcW w:w="12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867 572</w:t>
            </w:r>
          </w:p>
        </w:tc>
        <w:tc>
          <w:tcPr>
            <w:tcW w:w="13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3,897659</w:t>
            </w:r>
          </w:p>
        </w:tc>
        <w:tc>
          <w:tcPr>
            <w:tcW w:w="2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867 572</w:t>
            </w:r>
          </w:p>
        </w:tc>
        <w:tc>
          <w:tcPr>
            <w:tcW w:w="277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Олена Маркiвна</w:t>
            </w:r>
          </w:p>
        </w:tc>
        <w:tc>
          <w:tcPr>
            <w:tcW w:w="12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2 184 000</w:t>
            </w:r>
          </w:p>
        </w:tc>
        <w:tc>
          <w:tcPr>
            <w:tcW w:w="13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9,811851</w:t>
            </w:r>
          </w:p>
        </w:tc>
        <w:tc>
          <w:tcPr>
            <w:tcW w:w="2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2 184 000</w:t>
            </w:r>
          </w:p>
        </w:tc>
        <w:tc>
          <w:tcPr>
            <w:tcW w:w="277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Коломiєць Петро Миколайович</w:t>
            </w:r>
          </w:p>
        </w:tc>
        <w:tc>
          <w:tcPr>
            <w:tcW w:w="12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64 000</w:t>
            </w:r>
          </w:p>
        </w:tc>
        <w:tc>
          <w:tcPr>
            <w:tcW w:w="13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0,287527</w:t>
            </w:r>
          </w:p>
        </w:tc>
        <w:tc>
          <w:tcPr>
            <w:tcW w:w="2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64 000</w:t>
            </w:r>
          </w:p>
        </w:tc>
        <w:tc>
          <w:tcPr>
            <w:tcW w:w="277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p w:rsidR="00770E97" w:rsidRDefault="00770E97">
      <w:pPr>
        <w:widowControl w:val="0"/>
        <w:autoSpaceDE w:val="0"/>
        <w:autoSpaceDN w:val="0"/>
        <w:adjustRightInd w:val="0"/>
        <w:spacing w:after="0" w:line="240" w:lineRule="auto"/>
        <w:rPr>
          <w:rFonts w:ascii="Times New Roman CYR" w:hAnsi="Times New Roman CYR" w:cs="Times New Roman CYR"/>
        </w:rPr>
        <w:sectPr w:rsidR="00770E97">
          <w:pgSz w:w="16838" w:h="11906" w:orient="landscape"/>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770E97" w:rsidRDefault="00770E97">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якi мають бути виплаченi посадовим особам товариства в разi їх звiльнення, здiйснюються в межах законодавства про працю.</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sectPr w:rsidR="00770E97">
          <w:pgSz w:w="12240" w:h="15840"/>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770E97" w:rsidRDefault="00770E97">
      <w:pPr>
        <w:widowControl w:val="0"/>
        <w:autoSpaceDE w:val="0"/>
        <w:autoSpaceDN w:val="0"/>
        <w:adjustRightInd w:val="0"/>
        <w:spacing w:after="0" w:line="240" w:lineRule="auto"/>
        <w:jc w:val="center"/>
        <w:rPr>
          <w:rFonts w:ascii="Times New Roman CYR" w:hAnsi="Times New Roman CYR" w:cs="Times New Roman CYR"/>
          <w:sz w:val="28"/>
          <w:szCs w:val="28"/>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планує продовжувати реконструкцiю пiдприємства, залучати додатковi матерiальнi та фiнансовi ресурси, а також збiльшити капiталовкладення на модернiзацiю виробництва, рацiонально та ефективно використовувати його потужностi, закуповувати i запроваджувати новiтнi технологiї та прогресивне обладнання.</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роцi пiдприємство переоснащувало бетонозмiшувальний вузол. Значної реконструкцiї зазнав комплекс прийому та перевалки цементу. В умовах високих цiн на цемент, недосконала система призводила до значних втрат останнього. Був облаштований пункт пiдготовки та дозування хiмдобавок - що дасть змогу пiдвищити якiсть бетонних сумiшей.</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деривативи не укладалися, правочини щодо похiдних цiнних паперiв не укладалися.</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Основна мета управлiння фiнансовими ризиками - мiнiмiзацiя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фiнансових ресурсiв) та оптимiзацiя портфеля боргових зобов'язань. Полiтика емiтента щодо управлiння 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ризиками знаходить своє вiдображення у стратегiї i тактицi виявлення та нейтралiзацiї ризикiв. Емiтентом не використовується метод страхування цiнового ризику за угодами на бiржi (товарнiй, фондовiй) - операцiї хеджування. </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цiнових ризикiв: емiтент має схильнiсть до цiнових ризикiв;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кредитного ризику: емiтент не має схильностi до кредитного ризику (емiтент не має кредитних зобов'язань);</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ризику лiквiдностi та/або ризику грошових потокiв: емiтент має схильностi до ризику лiквiдностi/та або ризику грошових потокiв.</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кодекс корпоративного управлiння у емiтента вiдсутнiй </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емiтент не застосовує кодекси корпоративного управлiння фондової бiржi, об'єднання юридичних осiб або iнших кодексiв корпоративного управлiння</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практику корпоративного управлiння понад визначенi законодавством вимоги.</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вiдхиляється вiд положень кодексу корпоративного управлiння у зв'язку iз вiдсутнiстю кодексу</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770E97">
        <w:trPr>
          <w:trHeight w:val="253"/>
        </w:trPr>
        <w:tc>
          <w:tcPr>
            <w:tcW w:w="6000" w:type="dxa"/>
            <w:gridSpan w:val="2"/>
            <w:vMerge w:val="restart"/>
            <w:tcBorders>
              <w:top w:val="single" w:sz="6" w:space="0" w:color="auto"/>
              <w:bottom w:val="nil"/>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770E97">
        <w:trPr>
          <w:trHeight w:val="200"/>
        </w:trPr>
        <w:tc>
          <w:tcPr>
            <w:tcW w:w="6000" w:type="dxa"/>
            <w:gridSpan w:val="2"/>
            <w:vMerge/>
            <w:tcBorders>
              <w:top w:val="nil"/>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r>
      <w:tr w:rsidR="00770E97">
        <w:trPr>
          <w:trHeight w:val="200"/>
        </w:trPr>
        <w:tc>
          <w:tcPr>
            <w:tcW w:w="6000" w:type="dxa"/>
            <w:gridSpan w:val="2"/>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r>
      <w:tr w:rsidR="00770E97">
        <w:trPr>
          <w:trHeight w:val="200"/>
        </w:trPr>
        <w:tc>
          <w:tcPr>
            <w:tcW w:w="6000" w:type="dxa"/>
            <w:gridSpan w:val="2"/>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2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зв'язку iз запровадженням в Українi воєнного стану з 24 лютого 2022 року збори акцiонерiв емiтента протягом 2022 року не скликалися та не проводилися.</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3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в звiтному роцi не скликались та не проводились.</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3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Загальнi збори акцiонерiв в звiтному роцi не скликались та не </w:t>
            </w:r>
            <w:r>
              <w:rPr>
                <w:rFonts w:ascii="Times New Roman CYR" w:hAnsi="Times New Roman CYR" w:cs="Times New Roman CYR"/>
                <w:sz w:val="24"/>
                <w:szCs w:val="24"/>
              </w:rPr>
              <w:lastRenderedPageBreak/>
              <w:t>проводились.</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3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в звiтному роцi не скликались та не проводились.</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в звiтному роцi не скликались та не проводились.</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770E97">
        <w:trPr>
          <w:trHeight w:val="200"/>
        </w:trPr>
        <w:tc>
          <w:tcPr>
            <w:tcW w:w="5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не скликались та не проводились</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770E97">
        <w:trPr>
          <w:trHeight w:val="200"/>
        </w:trPr>
        <w:tc>
          <w:tcPr>
            <w:tcW w:w="5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в звiтному роцi не скликались та не проводились.</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770E97">
        <w:trPr>
          <w:trHeight w:val="200"/>
        </w:trPr>
        <w:tc>
          <w:tcPr>
            <w:tcW w:w="2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770E97">
        <w:trPr>
          <w:trHeight w:val="200"/>
        </w:trPr>
        <w:tc>
          <w:tcPr>
            <w:tcW w:w="2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акцiонер Малюта Марк Сергiйович</w:t>
            </w:r>
          </w:p>
        </w:tc>
        <w:tc>
          <w:tcPr>
            <w:tcW w:w="1600" w:type="dxa"/>
            <w:tcBorders>
              <w:top w:val="single" w:sz="6" w:space="0" w:color="auto"/>
              <w:left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органiзовує її роботу, скликає засiдання Наглядової ради та головує на них, вiдкриває загальнi збори, органiзовує обрання секретаря загальних зборiв, здiйснює iншi повноваження, передбаченi Статутом та Положенням про Наглядову раду. </w:t>
            </w:r>
          </w:p>
        </w:tc>
      </w:tr>
      <w:tr w:rsidR="00770E97">
        <w:trPr>
          <w:trHeight w:val="200"/>
        </w:trPr>
        <w:tc>
          <w:tcPr>
            <w:tcW w:w="2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акцiонер Малюта Олена Маркiвна</w:t>
            </w:r>
          </w:p>
        </w:tc>
        <w:tc>
          <w:tcPr>
            <w:tcW w:w="1600" w:type="dxa"/>
            <w:tcBorders>
              <w:top w:val="single" w:sz="6" w:space="0" w:color="auto"/>
              <w:left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та Положенням про Наглядову раду. Приймає участь у засiданнях Наглядової ради, надає допомогу Головi Наглядової ради.</w:t>
            </w:r>
          </w:p>
        </w:tc>
      </w:tr>
      <w:tr w:rsidR="00770E97">
        <w:trPr>
          <w:trHeight w:val="200"/>
        </w:trPr>
        <w:tc>
          <w:tcPr>
            <w:tcW w:w="2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акцiонер Гiренко Галина Йосипiвна</w:t>
            </w:r>
          </w:p>
        </w:tc>
        <w:tc>
          <w:tcPr>
            <w:tcW w:w="1600" w:type="dxa"/>
            <w:tcBorders>
              <w:top w:val="single" w:sz="6" w:space="0" w:color="auto"/>
              <w:left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та та Положенням про Наглядову раду. Приймає участь у засiданнях Наглядової ради, надає допомогу Головi Наглядової ради.</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0E97">
        <w:trPr>
          <w:trHeight w:val="200"/>
        </w:trPr>
        <w:tc>
          <w:tcPr>
            <w:tcW w:w="3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24.05.2022 р. ВИРIШИЛИ:</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У зв'язку iз закiнченням термiну перебування на посадi припиненi повноваження голови правлiння Малюти Сергiя Васильовича, заступника голови правлiння Малюти Дениса Сергiйовича, члена правлiння Венглiнського Михайла Михайловича.</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Обрати строком на 3 роки на посаду голови правлiння Малюту Сергiя Васильовича, заступника голови правлiння Малюту Дениса Сергiйовича, члена правлiння Венглiнського Михайла Михайловича.</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Наглядової ради скликаються за iнiцiативою голови Наглядової ради або на вимогу члена Наглядової ради. Засiдання Наглядової ради також скликаються на вимогу Ревiзiйної комiсiї, виконавчого органу, iнших осiб, визначених Статутом, якi беруть участь у засiданнi Наглядової ради. На вимогу Наглядової ради в її засiданнi або в розглядi окремих питань порядку денного засiдання беруть участь Генеральний директор та iншi визначенi нею особи в порядку, встановленому положенням про Наглядову раду. Засiдання Наглядової ради проводяться в мiру необхiдностi, але не рiдше одного разу на мiсяць. Наглядова Рада правомочна вирiшувати винесенi на її розгляд питання, якщо в засiданнi беруть участь всi її члени. Рiшення Наглядової Ради по питанням, вiднесеним до її компетенцiї, приймаються простою бiльшiстю голосiв. На засiданнях Наглядової ради ведеться протокол, який пiдписується всiма членами Наглядової ради, якi беруть участь в </w:t>
            </w:r>
            <w:r>
              <w:rPr>
                <w:rFonts w:ascii="Times New Roman CYR" w:hAnsi="Times New Roman CYR" w:cs="Times New Roman CYR"/>
                <w:sz w:val="24"/>
                <w:szCs w:val="24"/>
              </w:rPr>
              <w:lastRenderedPageBreak/>
              <w:t>засiданнi. На вимогу Наглядової ради в її засiданнi бере участь Генеральний директор. Рiшення Наглядової ради ухвалюються простою бiльшiстю голосiв членiв Наглядової ради. На засiданнi Наглядової ради кожний член Наглядової ради має один голос. Голова Наглядової ради має право вирiшального голосу у разi рiвного розподiлу голосiв членiв Наглядової ради пiд час прийняття рiшень. Наглядова рада може приймати рiшення шляхом проведення заочного голосування (опитування). Наглядова рада може утворювати постiйнi чи тимчасовi комiтети з числа її членiв для вивчення i пiдготовки питань, що належать до компетенцiї Наглядової ради.</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770E97">
        <w:trPr>
          <w:trHeight w:val="200"/>
        </w:trPr>
        <w:tc>
          <w:tcPr>
            <w:tcW w:w="3000" w:type="dxa"/>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770E97">
        <w:trPr>
          <w:trHeight w:val="200"/>
        </w:trPr>
        <w:tc>
          <w:tcPr>
            <w:tcW w:w="3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770E97">
        <w:trPr>
          <w:trHeight w:val="200"/>
        </w:trPr>
        <w:tc>
          <w:tcPr>
            <w:tcW w:w="3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770E97">
        <w:trPr>
          <w:trHeight w:val="200"/>
        </w:trPr>
        <w:tc>
          <w:tcPr>
            <w:tcW w:w="3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770E97">
        <w:trPr>
          <w:trHeight w:val="200"/>
        </w:trPr>
        <w:tc>
          <w:tcPr>
            <w:tcW w:w="3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Нагалядової ради не створювалися</w:t>
            </w:r>
          </w:p>
        </w:tc>
        <w:tc>
          <w:tcPr>
            <w:tcW w:w="30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0E97">
        <w:trPr>
          <w:trHeight w:val="200"/>
        </w:trPr>
        <w:tc>
          <w:tcPr>
            <w:tcW w:w="3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не проводились, у зв"язку з вiдсутнiстю комiтетiв.</w:t>
            </w:r>
          </w:p>
        </w:tc>
      </w:tr>
      <w:tr w:rsidR="00770E97">
        <w:trPr>
          <w:trHeight w:val="200"/>
        </w:trPr>
        <w:tc>
          <w:tcPr>
            <w:tcW w:w="3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не проводилась</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0E97">
        <w:trPr>
          <w:trHeight w:val="200"/>
        </w:trPr>
        <w:tc>
          <w:tcPr>
            <w:tcW w:w="3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протязi звiтного перiоду Наглядовою радою здiйснювався контроль дiяльностi виконавчого органу вiдповiдно до Статуту Товариства та законодавства.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дiяльностi, компетентностi,  ефективностi та незалежностi кожного члена ради. Оцiнка дiяльностi Наглядової ради вiдбувається шляхом затвердження звiту Наглядової ради за звiтний рiк на рiчних загальних зборах акцiонерiв. На рiчних загальних зборах, якi вiдбулись 21.12.2023 р., прийняте рiшення затвердити звiт наглядової ради за 2022рiк. Роботу Наглядової ради визнати задовiльною та такою, що вiдповiдає метi та напрямкам дiяльностi АТ.</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не може бути одночасно членом Виконавчого органу або Ревiзором цього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3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Усiх членв Наглядової ради було обрано на повторний строк</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3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не отримують винагороди</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0E97">
        <w:trPr>
          <w:trHeight w:val="200"/>
        </w:trPr>
        <w:tc>
          <w:tcPr>
            <w:tcW w:w="3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770E97">
        <w:trPr>
          <w:trHeight w:val="200"/>
        </w:trPr>
        <w:tc>
          <w:tcPr>
            <w:tcW w:w="3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Малюта Сергiй Васильович</w:t>
            </w:r>
          </w:p>
        </w:tc>
        <w:tc>
          <w:tcPr>
            <w:tcW w:w="7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Виконавчим органом, який здiйснює керiвництво поточною дiяльнiстю Товариства  є Правлiння. 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Правлiння пiдзвiтне Загальним зборам i Наглядовiй Радi, органiзовує виконання їх рiшень. </w:t>
            </w:r>
          </w:p>
        </w:tc>
      </w:tr>
      <w:tr w:rsidR="00770E97">
        <w:trPr>
          <w:trHeight w:val="200"/>
        </w:trPr>
        <w:tc>
          <w:tcPr>
            <w:tcW w:w="3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Малюта Денис Сергiйович</w:t>
            </w:r>
          </w:p>
        </w:tc>
        <w:tc>
          <w:tcPr>
            <w:tcW w:w="7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Обов'язки члена Правлiння визначаються чинним законодавством, Статутом та Положенням про виконавчий орган </w:t>
            </w:r>
            <w:r>
              <w:rPr>
                <w:rFonts w:ascii="Times New Roman CYR" w:hAnsi="Times New Roman CYR" w:cs="Times New Roman CYR"/>
                <w:sz w:val="24"/>
                <w:szCs w:val="24"/>
              </w:rPr>
              <w:lastRenderedPageBreak/>
              <w:t>Товариства, а також трудовим договором, який вiд iменi Товариства пiдписує голова Наглядової Ради чи особа, уповноважена на те Наглядовою Радою.</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tc>
      </w:tr>
      <w:tr w:rsidR="00770E97">
        <w:trPr>
          <w:trHeight w:val="200"/>
        </w:trPr>
        <w:tc>
          <w:tcPr>
            <w:tcW w:w="3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правлiння, головний бухгалтер Венглiнський Михайло Михайлович</w:t>
            </w:r>
          </w:p>
        </w:tc>
        <w:tc>
          <w:tcPr>
            <w:tcW w:w="7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Обов'язки члена Правлiння визначаються чинним законодавством, Статутом та Положенням про виконавчий орган Товариства, а також трудовим договором, який вiд iменi Товариства пiдписує голова Наглядової Ради чи особа, уповноважена на те Наглядовою Радою. Як головний бухгалтер, здiйснює свої повноваження вiдповiдно посадової iнструкцiї. Обов`язки головного бухгалтера полягають у веденнi бухгалтерського облiку господарських операцiй щодо майна i результатiв дiяльностi товариства в натуральних одиницях i в узагальненому грошовому виразi шляхом безперервного документообiгу i взаємопов"язаного їх вiдображення,  вiдповiдно до облiкової полiтики товариства.</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0E97">
        <w:trPr>
          <w:trHeight w:val="200"/>
        </w:trPr>
        <w:tc>
          <w:tcPr>
            <w:tcW w:w="3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правлiння проводились спiльно з Наглядововю радою.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фiнансово-господарськiй дiяльностi товариства, не проводилась.</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0E97">
        <w:trPr>
          <w:trHeight w:val="200"/>
        </w:trPr>
        <w:tc>
          <w:tcPr>
            <w:tcW w:w="3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Оцiнка дiяльностi виконавчого органу вiдбувається шляхом затвердження звiту правлiння про пiдсумки фiнансово - господарської дiяльностi за звiтний рiк на рiчних загальних зборах акцiонерiв.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рiчних загальних зборах, якi вiдбулись 21.12.2023 р., прийняте рiшення затвердити звiт правлiння про пiдсумки фiнансово - господарської дiяльностi за 2022 рiк. Роботу правлiння визнано задовiльною.</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даних немає </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бухгалтерський фiнансовий облiк (iнвентаризацiя i документацiя, рахунки i подвiйний </w:t>
      </w:r>
      <w:r>
        <w:rPr>
          <w:rFonts w:ascii="Times New Roman CYR" w:hAnsi="Times New Roman CYR" w:cs="Times New Roman CYR"/>
          <w:sz w:val="24"/>
          <w:szCs w:val="24"/>
        </w:rPr>
        <w:lastRenderedPageBreak/>
        <w:t xml:space="preserve">запис);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Метою управлiння ризиками є їхня мiнiмiзацiя або мiнiмiзацiя їхнiх наслiдкiв. Наражання на фiнансовi ризики виникає в процесi звичайної дiяльностi Товариства. Основнi фiнансовi iнструменти Товариства,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ринковий ризик: змiни на ринку можуть iстотно вплинути на активи/зобов'язання. Ринковий ризик складається з ризику процентної ставки i цiнового ризику;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 товариство може зазнати збиткiв у разi невиконання фiнансових зобов'язань контрагентами (дебiторами).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Крiм зазначених вище, суттєвий вплив на дiяльнiсть Товариства можуть мати такi зовнiшнi ризики, як: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суперечливiсть законодавства;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 iн.) полiтики;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непередбачена змiна кон'юнктури внутрiшнього i зовнiшнього ринку;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 </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Менеджмент приймає рiшення з мiнiмазацiї ризикiв, спираючись на власнi знання та досвiд, та застосовуючи наявнi ресурси. </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4884"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ні</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3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 товариствi не передбаченi</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770E97">
        <w:trPr>
          <w:trHeight w:val="182"/>
        </w:trPr>
        <w:tc>
          <w:tcPr>
            <w:tcW w:w="25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lastRenderedPageBreak/>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w:t>
            </w:r>
            <w:r>
              <w:rPr>
                <w:rFonts w:ascii="Times New Roman CYR" w:hAnsi="Times New Roman CYR" w:cs="Times New Roman CYR"/>
                <w:sz w:val="24"/>
                <w:szCs w:val="24"/>
              </w:rPr>
              <w:lastRenderedPageBreak/>
              <w:t>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Копії документів надаються на запит </w:t>
            </w:r>
            <w:r>
              <w:rPr>
                <w:rFonts w:ascii="Times New Roman CYR" w:hAnsi="Times New Roman CYR" w:cs="Times New Roman CYR"/>
                <w:sz w:val="24"/>
                <w:szCs w:val="24"/>
              </w:rPr>
              <w:lastRenderedPageBreak/>
              <w:t>акціонера</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розміщується на власному веб-сайті акціонерног</w:t>
            </w:r>
            <w:r>
              <w:rPr>
                <w:rFonts w:ascii="Times New Roman CYR" w:hAnsi="Times New Roman CYR" w:cs="Times New Roman CYR"/>
                <w:sz w:val="24"/>
                <w:szCs w:val="24"/>
              </w:rPr>
              <w:lastRenderedPageBreak/>
              <w:t>о товариства</w:t>
            </w:r>
          </w:p>
        </w:tc>
      </w:tr>
      <w:tr w:rsidR="00770E97">
        <w:trPr>
          <w:trHeight w:val="182"/>
        </w:trPr>
        <w:tc>
          <w:tcPr>
            <w:tcW w:w="25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770E97">
        <w:trPr>
          <w:trHeight w:val="182"/>
        </w:trPr>
        <w:tc>
          <w:tcPr>
            <w:tcW w:w="25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770E97">
        <w:trPr>
          <w:trHeight w:val="182"/>
        </w:trPr>
        <w:tc>
          <w:tcPr>
            <w:tcW w:w="25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770E97">
        <w:trPr>
          <w:trHeight w:val="182"/>
        </w:trPr>
        <w:tc>
          <w:tcPr>
            <w:tcW w:w="25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182"/>
        </w:trPr>
        <w:tc>
          <w:tcPr>
            <w:tcW w:w="25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25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 фiнансової дiяльностi товариства в звiтному роцi не проводився.</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7000" w:type="dxa"/>
            <w:gridSpan w:val="2"/>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70E97">
        <w:trPr>
          <w:trHeight w:val="200"/>
        </w:trPr>
        <w:tc>
          <w:tcPr>
            <w:tcW w:w="25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770E97">
        <w:trPr>
          <w:trHeight w:val="200"/>
        </w:trPr>
        <w:tc>
          <w:tcPr>
            <w:tcW w:w="892"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770E97">
        <w:trPr>
          <w:trHeight w:val="200"/>
        </w:trPr>
        <w:tc>
          <w:tcPr>
            <w:tcW w:w="892"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Гiренко Тимофiй Миколайович</w:t>
            </w:r>
          </w:p>
        </w:tc>
        <w:tc>
          <w:tcPr>
            <w:tcW w:w="3000" w:type="dxa"/>
            <w:tcBorders>
              <w:top w:val="single" w:sz="6" w:space="0" w:color="auto"/>
              <w:left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9,937643</w:t>
            </w:r>
          </w:p>
        </w:tc>
      </w:tr>
      <w:tr w:rsidR="00770E97">
        <w:trPr>
          <w:trHeight w:val="200"/>
        </w:trPr>
        <w:tc>
          <w:tcPr>
            <w:tcW w:w="892"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Малюта Денис Сергiйович</w:t>
            </w:r>
          </w:p>
        </w:tc>
        <w:tc>
          <w:tcPr>
            <w:tcW w:w="3000" w:type="dxa"/>
            <w:tcBorders>
              <w:top w:val="single" w:sz="6" w:space="0" w:color="auto"/>
              <w:left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13,72491</w:t>
            </w:r>
          </w:p>
        </w:tc>
      </w:tr>
      <w:tr w:rsidR="00770E97">
        <w:trPr>
          <w:trHeight w:val="200"/>
        </w:trPr>
        <w:tc>
          <w:tcPr>
            <w:tcW w:w="892"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Малюта Сергiй Васильович</w:t>
            </w:r>
          </w:p>
        </w:tc>
        <w:tc>
          <w:tcPr>
            <w:tcW w:w="3000" w:type="dxa"/>
            <w:tcBorders>
              <w:top w:val="single" w:sz="6" w:space="0" w:color="auto"/>
              <w:left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34,45829</w:t>
            </w:r>
          </w:p>
        </w:tc>
      </w:tr>
      <w:tr w:rsidR="00770E97">
        <w:trPr>
          <w:trHeight w:val="200"/>
        </w:trPr>
        <w:tc>
          <w:tcPr>
            <w:tcW w:w="892"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Малюта Олена Маркiвна</w:t>
            </w:r>
          </w:p>
        </w:tc>
        <w:tc>
          <w:tcPr>
            <w:tcW w:w="3000" w:type="dxa"/>
            <w:tcBorders>
              <w:top w:val="single" w:sz="6" w:space="0" w:color="auto"/>
              <w:left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9,811851</w:t>
            </w:r>
          </w:p>
        </w:tc>
      </w:tr>
      <w:tr w:rsidR="00770E97">
        <w:trPr>
          <w:trHeight w:val="200"/>
        </w:trPr>
        <w:tc>
          <w:tcPr>
            <w:tcW w:w="892"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4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Малюта Марк Сергiйович</w:t>
            </w:r>
          </w:p>
        </w:tc>
        <w:tc>
          <w:tcPr>
            <w:tcW w:w="3000" w:type="dxa"/>
            <w:tcBorders>
              <w:top w:val="single" w:sz="6" w:space="0" w:color="auto"/>
              <w:left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9,979995</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770E97" w:rsidRDefault="00770E97">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770E97">
        <w:trPr>
          <w:trHeight w:val="200"/>
        </w:trPr>
        <w:tc>
          <w:tcPr>
            <w:tcW w:w="1892"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770E97">
        <w:trPr>
          <w:trHeight w:val="200"/>
        </w:trPr>
        <w:tc>
          <w:tcPr>
            <w:tcW w:w="1892"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22 258 797</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7 128 369</w:t>
            </w:r>
          </w:p>
        </w:tc>
        <w:tc>
          <w:tcPr>
            <w:tcW w:w="4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Пункт 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w:t>
            </w:r>
            <w:r>
              <w:rPr>
                <w:rFonts w:ascii="Times New Roman CYR" w:hAnsi="Times New Roman CYR" w:cs="Times New Roman CYR"/>
                <w:sz w:val="24"/>
                <w:szCs w:val="24"/>
              </w:rPr>
              <w:lastRenderedPageBreak/>
              <w:t>вiд 30.09.2014 року.</w:t>
            </w:r>
          </w:p>
        </w:tc>
        <w:tc>
          <w:tcPr>
            <w:tcW w:w="2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12.10.2014</w:t>
            </w:r>
          </w:p>
        </w:tc>
      </w:tr>
      <w:tr w:rsidR="00770E97">
        <w:trPr>
          <w:trHeight w:val="200"/>
        </w:trPr>
        <w:tc>
          <w:tcPr>
            <w:tcW w:w="1892"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Опис</w:t>
            </w:r>
          </w:p>
        </w:tc>
        <w:tc>
          <w:tcPr>
            <w:tcW w:w="8000" w:type="dxa"/>
            <w:gridSpan w:val="3"/>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Закону України "Про депозитарну систему України" вiд 06.07.2012 року №5178-VI, 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обслуговування рахунка в цiнних паперах вiд влсаного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емiтента) не враховуються при визначенi кворуму та при голосуваннi в органах емiтента. 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прав участi та голосування акцiонерiв на загальних зборах емiтентiв немає.</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Наглядова рада.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в кiлькостi 3 осiб обираються строком на 3 роки Загальними зборами акцiонерiв Товариства з числа фiзичних осiб акцiонерiв, або осiб, якi представляють їхнi iнтереси, та/або незалежнi директори. Повноваження члена Наглядової Ради дiйснi з моменту його затвердження рiшенням Загальних зборiв Товариства. Одна й та сама особа може обиратися до складу Наглядової Ради неодноразово. Голова Наглядової Ради Товариства обирається членами Наглядової Ради з їх числа простою бiльшiстю голосiв вiд кiлькiсного складу Наглядової Ради. Наглядова Рада має право в будь-який час переобрати голову Наглядової Ради.</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повноважень всiх членiв або одного члена Наглядової Ради, дострокове припинення повноважень всiх членiв або одного члена Наглядової Ради та одночасне обрання  нових членiв проводиться за рiшенням Загальних зборiв акцiонерiв.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Правлiння.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обирається Наглядовою Радою Товариства в кiлькостi 3-х осiб строком на 3 роки.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повноважень  Голови та членiв Правлiння Товариства здйснюються за рiшенням Наглядової Ради.</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Пiдстави припинення повноважень  членами Правлiння встановлюються чинним законодавством, умовами трудового договору та Положенням про Виконавчий орган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Ревiзор.</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проведення перевiрки фiнансово-господарської дiяльностi Товариства Загальнi збори обирають Ревiзора, виключно шляхом кумулятивного голосування з числа фiзичних осiб, якi мають цивiльну дiєздатнiсть.</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Товариства обирається термiном на 3 (три) роки. У випадку спливу цього строку повноваження Ревiзора  продовжуються до дня проведення найближчих Загальних зборiв. Припинення повноважень Ревiзора за рiшенням Загальних зборiв.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товариства призначається або звiльняється наказом по товариству згiдно чинного законодавства України.</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Наглядова рада.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Виключна компетенцiя Наглядової ради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в межах своєї компетенцiї положень, якими регулюються питання, пов'язанi з дiяльнiстю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проведення чергових та позачергових Загальних зборiв на вимогу </w:t>
      </w:r>
      <w:r>
        <w:rPr>
          <w:rFonts w:ascii="Times New Roman CYR" w:hAnsi="Times New Roman CYR" w:cs="Times New Roman CYR"/>
          <w:sz w:val="24"/>
          <w:szCs w:val="24"/>
        </w:rPr>
        <w:lastRenderedPageBreak/>
        <w:t>акцiонерiв або за пропозицiєю Правлiння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продаж ранiше викуплених Товариством акцiй;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розмiщення Товариством iнших цiнних паперiв, крiм акцiй;</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викуп розмiщених Товариством iнших, крiм акцiй, цiнних паперiв;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ринкової вартостi майна у випадках, передбачених чинним законодавством;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та припинення повноважень Голови та членiв Правлiння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умов цивiльно-правового, трудового договору, якi укладатимуться з Головою та членами Правлiння, встановлення розмiру їх винагороди;</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обрання реєстрацiйної комiсiї, за винятком випадкiв, встановлених чинним законодавством;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аудитора Товариства та визначення умов договору, що укладатиметься з ним, встановлення розмiру оплати його послуг;</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дати складення перелiку осiб, якi мають право на отримання дивiдендiв, порядку та строкiв виплати дивiдендiв у межах граничного строку, не пiзнiше шести мiсяцiв пiсля закiнчення звiтного року;</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дати складення перелiку акцiонерiв, якi мають бути повiдомленi про проведення Загальних зборiв вiдповiдно до п.п. 9.2.6. - 9.2.8. цього Статуту;</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вирiшення питань про участь Товариства у промислово-фiнансових групах та iнших об'єднаннях, про заснування iнших юридичних осiб;</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вирiшення питань, передбачених частиною четвертою статтi 84 Закону України "Про акцiонернi Товариства", в разi злиття, приєднання, подiлу, видiлу або перетворення Товариства;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обрання (замiну) зберiгача цiнних паперiв Товариства або депозитарiя цiнних паперiв та затвердження умов договору, що укладатиметься з ним, встановлення розмiру оплати його послуг;</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обрання (замiну) зберiгача,  депозитарiя цiнних паперiв та затвердження умов договору, що укладатиметься з ним, затвердження розмiру оплати його послуг;</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надсилання пропозицiй акцiонерам про придбання особою (особами, що дiють спiльно) значного пакета акцiй;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що належать до виключної компетенцiї Наглядової Ради акцiонерного Товариства, не можуть вирiшуватися iншими органами Товариства, крiм Загальних зборiв.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звiтує перед Загальними зборами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визначає основнi напрямки дiяльностi Товариства, а також ухвалює стратегiю для їх досягнення;</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забезпечує послiдовнiсть дiяльностi Товариства згiдно iз визначеною стратегiєю та здiйснює постiйну перевiрку її ефективностi;</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визначає полiтику Товариства, способи управлiння Товариством;</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здiйснює контроль за фiнансово-господарською дiяльнiстю Товариства, у тому числi, забезпечує цiлiснiсть та ефективнiсть iснуючих в Товариствi систем облiку та контролю, перевiряє достовiрнiсть рiчної та квартальної фiнансової звiтностi;</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забезпечує реалiзацiю та захист прав акцiонерiв.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контролює дiї Правлiння Товариства по виконанню рiшень Загальних зборiв акцiонерiв та Наглядової Ради, здiйснює контроль за належним виконанням Головою та членами Правлiння своїх обов'язкiв та регулярно оцiнює результати їх дiяльностi;</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виносить рiшення про притягнення до майнової вiдповiдальностi посадових осiб Товариства (крiм членiв Наглядової ради);</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визначає органiзацiйну структуру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затверджує внутрiшнi нормативнi акти та змiни до них, що є обов'язковими для акцiонерiв, а </w:t>
      </w:r>
      <w:r>
        <w:rPr>
          <w:rFonts w:ascii="Times New Roman CYR" w:hAnsi="Times New Roman CYR" w:cs="Times New Roman CYR"/>
          <w:sz w:val="24"/>
          <w:szCs w:val="24"/>
        </w:rPr>
        <w:lastRenderedPageBreak/>
        <w:t>також погоджує за поданням Правлiння iншi внутрiшнi нормативнi акти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затверджує за поданням Правлiння питання про надiлення фiлiй i представництв майном та коштами, визначає розмiр i склад майна та коштiв, що передаються, та затверджує порядок та строки їх передачi;</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приймає рiшення про участь в iнших господарських Товариствах, об'єднаннях, асоцiацiях, визначає розмiр внеску до статутних капiталiв цих Товариств, об'єднань, асоцiацiй, склад майна та коштiв, що передаються до них, в рахунок оплати акцiй (часток, паїв),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надає Правлiнню Товариства повноваження щодо участi в установчих зборах цих Товариств, об'єднань, асоцiацiй та на пiдписання вiдповiдних установчих документiв;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погоджує умови оплати працi посадових осiб Товариства, його фiлiй та представництв;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розглядає та затверджує звiти, якi подають Правлiння та Ревiзор за квартал та за рiк;</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контролює дiї Правлiння щодо управлiння Товариством, реалiзацiї iнвестицiйної, технiчної та цiнової полiтики, додержання номенклатури товарiв i послуг;</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приймає рiшення про проведення ревiзiї та аудиторських перевiрок фiнансово-господарської дiяльностi Товариства, залучає експертiв для аналiзу окремих питань дiяльностi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подає вищому органу Товариства пропозицiї з питань дiяльностi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розглядає заяви акцiонерiв з питань порушення їх прав i законних iнтересiв посадовими особами та працiвниками апарату управлiння Товариства i вживає заходiв щодо усунення порушень;</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скасовує рiшення Голови Правлiння, якi прийнятi з перевищенням його повноважень;</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здiйснює iншi дiї щодо контролю за дiяльнiстю Правлiння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Правлiння.</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вiд iменi Товариства укладає договори та iншi угоди (контракти), зокрема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угоди купiвлi-продажу, пiдряду, страхування майна, перевезень, зберiгання, доручення, комiсiї тощо;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приймає рiшення про одержання банкiвського кредиту, визначення умов кредитного договору та договору застави щодо порядку кредитування, вiдсоткової ставки, прав та обов'язкiв сторiн, передачу пiд заставу майна для забезпечення кредиту, пiдписання кредитного договору, договору застави та iнших документiв, пов'язаних з отриманням кредиту та оформленням застави;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веде справи у всiх судових установах за всiма правами, наданими законом позивачу, вiдповiдачу, третiй особi, в тому числi з правом повної або часткової вiдмови вiд позовних вимог, визнання позову, змiни предмету позову, укладення мирової угоди, оскарження рiшення суду;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розпоряджається майном Товариства, включаючи фiнансовi кошти, згiдно з дiючим законодавством та цим Статутом;</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органiзовує i забезпечує виконання рiшень Загальних зборiв акцiонерiв та Наглядової Ради; представляє iнтереси Товариства на пiдприємствах, в органiзацiях, установах та вiдповiдних державних i громадських органах, як в Українi, так i за кордоном; вiдкриває рахунки в банках;</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органiзовує господарську, комерцiйну та iнвестицiйну дiяльнiсть Товариства, наймає працiвникiв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визначає та затверджує штатний розпис, посадовi оклади, тарифи та ставки працiвникiв Товариства, фiлiй та представництв;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подає на затвердження Наглядовiй Радi проекти планiв роботи Товариства, а також звiти про їх виконання, здiйснює пiдготовку матерiалiв для розгляду Загальними зборами акцiонерiв; призначає та звiльняє з посади працiвникiв Товариства, його структурних пiдроздiлiв, встановлює посадовi оклади, заохочує працiвникiв, накладає дисциплiнарнi стягнення; забезпечує розробку, укладання та виконання колективного договору з трудовим колективом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розподiляє обов'язки мiж керiвним складом Правлiння Товариства, керiвниками структурних пiдроздiлiв та визначає їх повноваження в забезпеченнi дiяльностi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погодженням з Наглядовою Радою приймає рiшення по призначенню i звiльненню з посади головного бухгалтера, керiвникiв структурних пiдроздiлiв, по створенню iнших органiв, необхiдних для виконання функцiй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вирiшує iншi питання дiяльностi Товариства згiдно з чинним законодавством.</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 Ревiзор.</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Ревiзор проводить перевiрку фiнансово-господарської дiяльностi Товариства за результатами фiнансового року. Голова Правлiння  забезпечує доступ до iнформацiї в межах, передбачених Положенням про Ревiзiйну комiсiю. </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пiдсумками перевiрки фiнансово-господарської дiяльностi Товариства за результатами фiнансового року Ревiзор готує висновок, в якому мiститься iнформацiя про пiдтвердження достовiрностi та повноти даних фiнансової звiтностi за вiдповiдний перiод та про факти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Повноваження ГОЛОВНОГО БУХГАЛТЕРА визначаються Законом України "Про бухгалтерський облiк та фiнансову звiтнiсть в Українi", посадовою iнструкцiєю головного бухгалтера. До повноважень та обов'язкiв посадової особи як головного бухгалтера належать органiзацiя i ведення бухгалтерського облiку на пiдприємствi. Обов'язками головного бухгалтера є забезпечення ведення бухгалтерського облiку, дотримуючись єдиних методологiчних засад, встановлених законодавством України, з урахуванням особливостей дiяльностi пiдприємства i технологiї оброблення облiкових даних, органiзацiя контролю за вiдображенням на рахунках бухгалтерського облiку всiх господарських операцiй.</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приватнi акцiонернi товариства, крiм тих, якi є пiдприємствами, що становлять суспiльний iнтерес, не зобов'язанi залучати суб'єкта аудиторської дiяльностi, який повинен висловити свою думку щодо iнформацiї, зазначеної в пунктах 5-9, а також перевiрити iнформацiю, зазначену в пунктах 1-4 частини 3 ст.127 цього Закону.</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sectPr w:rsidR="00770E97">
          <w:pgSz w:w="12240" w:h="15840"/>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770E97">
        <w:trPr>
          <w:trHeight w:val="200"/>
        </w:trPr>
        <w:tc>
          <w:tcPr>
            <w:tcW w:w="3300" w:type="dxa"/>
            <w:vMerge w:val="restart"/>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770E97">
        <w:trPr>
          <w:trHeight w:val="200"/>
        </w:trPr>
        <w:tc>
          <w:tcPr>
            <w:tcW w:w="3300" w:type="dxa"/>
            <w:vMerge/>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770E97">
        <w:trPr>
          <w:trHeight w:val="200"/>
        </w:trPr>
        <w:tc>
          <w:tcPr>
            <w:tcW w:w="3300" w:type="dxa"/>
            <w:tcBorders>
              <w:top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r>
      <w:tr w:rsidR="00770E97">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770E97">
        <w:trPr>
          <w:trHeight w:val="200"/>
        </w:trPr>
        <w:tc>
          <w:tcPr>
            <w:tcW w:w="7000" w:type="dxa"/>
            <w:gridSpan w:val="3"/>
            <w:vMerge/>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770E97">
        <w:trPr>
          <w:trHeight w:val="200"/>
        </w:trPr>
        <w:tc>
          <w:tcPr>
            <w:tcW w:w="7000" w:type="dxa"/>
            <w:gridSpan w:val="3"/>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Гiренко Тимофiй Миколайович</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2 212 000</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9,937643</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2 212 000</w:t>
            </w:r>
          </w:p>
        </w:tc>
        <w:tc>
          <w:tcPr>
            <w:tcW w:w="212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7000" w:type="dxa"/>
            <w:gridSpan w:val="3"/>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Денiс Сергiйович</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3 055 000</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13,72491</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3 055 000</w:t>
            </w:r>
          </w:p>
        </w:tc>
        <w:tc>
          <w:tcPr>
            <w:tcW w:w="212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7000" w:type="dxa"/>
            <w:gridSpan w:val="3"/>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Сергiй Васильович</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7 670 001</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34,45829</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7 670 001</w:t>
            </w:r>
          </w:p>
        </w:tc>
        <w:tc>
          <w:tcPr>
            <w:tcW w:w="212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7000" w:type="dxa"/>
            <w:gridSpan w:val="3"/>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Олена Маркiвна</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2 184 000</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9,811851</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2 184 000</w:t>
            </w:r>
          </w:p>
        </w:tc>
        <w:tc>
          <w:tcPr>
            <w:tcW w:w="212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7000" w:type="dxa"/>
            <w:gridSpan w:val="3"/>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Марк Сергiйович</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2 221 427</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9,979995</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2 221 427</w:t>
            </w:r>
          </w:p>
        </w:tc>
        <w:tc>
          <w:tcPr>
            <w:tcW w:w="212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7000" w:type="dxa"/>
            <w:gridSpan w:val="3"/>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17 342 428</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77,912689</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17 342 428</w:t>
            </w:r>
          </w:p>
        </w:tc>
        <w:tc>
          <w:tcPr>
            <w:tcW w:w="212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sectPr w:rsidR="00770E97">
          <w:pgSz w:w="16838" w:h="11906" w:orient="landscape"/>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770E97" w:rsidRDefault="00770E9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770E97">
        <w:trPr>
          <w:trHeight w:val="300"/>
        </w:trPr>
        <w:tc>
          <w:tcPr>
            <w:tcW w:w="2462"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770E97">
        <w:trPr>
          <w:trHeight w:val="300"/>
        </w:trPr>
        <w:tc>
          <w:tcPr>
            <w:tcW w:w="2462"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22 258 797</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0,01</w:t>
            </w:r>
          </w:p>
        </w:tc>
        <w:tc>
          <w:tcPr>
            <w:tcW w:w="5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Кожною простою акцiєю Товариства її власнику - акцiонеру надається однакова сукупнiсть прав, включаючи права на:</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участь в управлiннi Товариством;</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отримання дивiдендiв;</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отримання iнформацiї про господарську дiяльнiсть Товариства в порядку, передбаченому чинним законодавством та цим Статутом;</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переважне придбання акцiй додаткової емiсiї; </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отримання, у разi лiквiдацiї Товариства, частини майна  або його вартостi, пропорцiйно частцi акцiонера у Статутному капiталi Товариства;</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виходу iз Товариства шляхом вiдчуження належних йому акцiй. Акцiонер має право вiльно розпоряджатися належними йому акцiями Товариства, зокрема, продавати чи iншим чином вiдчужувати їх на користь iнших юридичних та фiзичних осiб без попереднього iнформування та (або) отримання на це дозволу iнших акцiонерiв або Товариства.</w:t>
            </w:r>
            <w:r>
              <w:rPr>
                <w:rFonts w:ascii="Times New Roman CYR" w:hAnsi="Times New Roman CYR" w:cs="Times New Roman CYR"/>
                <w:sz w:val="20"/>
                <w:szCs w:val="20"/>
              </w:rPr>
              <w:tab/>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приватного акцiонерного товариства мають переважне право на придбання акцiй, що продаються iншими акцiонерами цього товариства третiй особi, за цiною та на умовах, запропонованих акцiонером третiй особi, пропорцiйно кiлькостi акцiй, що належать кожному з них. Переважне право акцiонерiв на придбання акцiй, що продаються iншими акцiонерами цього товариства третiй особi, дiє протягом двох мiсяцiв з дня отримання товариством повiдомлення акцiонера про намiр продати акцiї.</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 приватного акцiонерного товариства, який має намiр продати свої акцiї третiй особi, зобов'язаний письмово повiдомити про це решту акцiонерiв товариства iз зазначенням цiни та iнших умов продажу акцiй. Повiдомлення акцiонерiв товариства здiйснюється через товариство. Пiсля отримання письмового повiдомлення вiд акцiонера, який має намiр продати свої акцiї третiй особi, товариство </w:t>
            </w:r>
            <w:r>
              <w:rPr>
                <w:rFonts w:ascii="Times New Roman CYR" w:hAnsi="Times New Roman CYR" w:cs="Times New Roman CYR"/>
                <w:sz w:val="20"/>
                <w:szCs w:val="20"/>
              </w:rPr>
              <w:lastRenderedPageBreak/>
              <w:t>зобов'язане протягом двох робочих днiв направити копiї повiдомлення всiм iншим акцiонерам товариства. Повiдомлення акцiонерiв товариства здiйснюється за рахунок акцiонера, який має намiр продати свої акцiї.</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Якщо акцiонери приватного акцiонерного товариства не скористаються переважним правом на придбання всiх акцiй, що пропонуються для продажу, акцiї можуть бути проданi третiй особi за цiною та на умовах, що повiдомленi акцiонерам товариства.</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Акцiонери-власники простих акцiй Товариства можуть мати й iншi права, передбаченi законодавством України.</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зобов'язанi:</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дотримуватися Статуту, iнших внутрiшнiх документiв Товариства;</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виконувати рiшення Загальних зборiв акцiонерiв, iнших Органiв управлiння Товариства;</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виконувати свої зобов'язання перед Товариством, у тому числi пов'язанi з майновою участю;</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оплачувати акцiї у розмiрi, в порядку та засобами, що передбаченi цим Статутом;</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не розголошувати комерцiйну таємницю та конфiденцiйну iнформацiю про дiяльнiсть Товариства.</w:t>
            </w:r>
          </w:p>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можуть також мати iншi обов'язки, встановленi законодавством України.</w:t>
            </w:r>
          </w:p>
        </w:tc>
        <w:tc>
          <w:tcPr>
            <w:tcW w:w="362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Публiчної пропозицiї та допуску до торгiв на фондовiй бiржi не має, до бiржового реєстру не включенi</w:t>
            </w:r>
          </w:p>
        </w:tc>
      </w:tr>
      <w:tr w:rsidR="00770E97">
        <w:trPr>
          <w:trHeight w:val="300"/>
        </w:trPr>
        <w:tc>
          <w:tcPr>
            <w:tcW w:w="15083" w:type="dxa"/>
            <w:gridSpan w:val="5"/>
            <w:tcBorders>
              <w:top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770E97">
        <w:trPr>
          <w:trHeight w:val="300"/>
        </w:trPr>
        <w:tc>
          <w:tcPr>
            <w:tcW w:w="15083" w:type="dxa"/>
            <w:gridSpan w:val="5"/>
            <w:tcBorders>
              <w:top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 депозитарною установою  на обслуговування рахунку власних цiнних паперiв не мають права голосу на загальних зборах Товариства.</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31.12.2022 року власний капiтал емiтента становить 14200,2 тис. грн. в тому числi статутний капiтал 222,6 тис. грн., додатковий капiтал 362,2 тис. грн., резервний капiтал 132,0 тис. грн, нерозподiлений прибуток 13483,4 тис. грн. Розмiр статутного капiталу емiтента становить 222587,97 грн., який подiлений на 22258797 штук простих iменних акцiй номiнальною вартiстю 0,01 гривень кожна.</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0"/>
          <w:szCs w:val="20"/>
        </w:rPr>
        <w:sectPr w:rsidR="00770E97">
          <w:pgSz w:w="16838" w:h="11906" w:orient="landscape"/>
          <w:pgMar w:top="850" w:right="850" w:bottom="850" w:left="1400" w:header="720" w:footer="720" w:gutter="0"/>
          <w:cols w:space="720"/>
          <w:noEndnote/>
        </w:sectPr>
      </w:pPr>
    </w:p>
    <w:p w:rsidR="00770E97" w:rsidRDefault="00770E97">
      <w:pPr>
        <w:widowControl w:val="0"/>
        <w:autoSpaceDE w:val="0"/>
        <w:autoSpaceDN w:val="0"/>
        <w:adjustRightInd w:val="0"/>
        <w:spacing w:after="0" w:line="240" w:lineRule="auto"/>
        <w:rPr>
          <w:rFonts w:ascii="Times New Roman CYR" w:hAnsi="Times New Roman CYR" w:cs="Times New Roman CYR"/>
          <w:sz w:val="20"/>
          <w:szCs w:val="20"/>
        </w:rPr>
        <w:sectPr w:rsidR="00770E97">
          <w:pgSz w:w="12240" w:h="15840"/>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770E97">
        <w:trPr>
          <w:trHeight w:val="200"/>
        </w:trPr>
        <w:tc>
          <w:tcPr>
            <w:tcW w:w="12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770E97">
        <w:trPr>
          <w:trHeight w:val="200"/>
        </w:trPr>
        <w:tc>
          <w:tcPr>
            <w:tcW w:w="12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770E97">
        <w:trPr>
          <w:trHeight w:val="200"/>
        </w:trPr>
        <w:tc>
          <w:tcPr>
            <w:tcW w:w="125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08.07.2010</w:t>
            </w:r>
          </w:p>
        </w:tc>
        <w:tc>
          <w:tcPr>
            <w:tcW w:w="135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28/02/1/10</w:t>
            </w:r>
          </w:p>
        </w:tc>
        <w:tc>
          <w:tcPr>
            <w:tcW w:w="2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ТУ ДКЦПФР</w:t>
            </w:r>
          </w:p>
        </w:tc>
        <w:tc>
          <w:tcPr>
            <w:tcW w:w="17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UA4000083240</w:t>
            </w:r>
          </w:p>
        </w:tc>
        <w:tc>
          <w:tcPr>
            <w:tcW w:w="1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w:t>
            </w:r>
          </w:p>
        </w:tc>
        <w:tc>
          <w:tcPr>
            <w:tcW w:w="12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22 258 797</w:t>
            </w:r>
          </w:p>
        </w:tc>
        <w:tc>
          <w:tcPr>
            <w:tcW w:w="1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222 587,97</w:t>
            </w:r>
          </w:p>
        </w:tc>
        <w:tc>
          <w:tcPr>
            <w:tcW w:w="14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770E97">
        <w:trPr>
          <w:trHeight w:val="200"/>
        </w:trPr>
        <w:tc>
          <w:tcPr>
            <w:tcW w:w="12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внутрiшньому та зовнiшньому ринках торгiвля акцiями АТ не здiйснюється. Заяви для допуску на бiржi подавати не передбачається. Процентнi, дисконтнi та цiльовi облiгацiї  не випускались. Iншi цiннi  папери, випуск  яких  пiдлягає  реєстрацiї  не випускались.</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p w:rsidR="00770E97" w:rsidRDefault="00770E97">
      <w:pPr>
        <w:widowControl w:val="0"/>
        <w:autoSpaceDE w:val="0"/>
        <w:autoSpaceDN w:val="0"/>
        <w:adjustRightInd w:val="0"/>
        <w:spacing w:after="0" w:line="240" w:lineRule="auto"/>
        <w:rPr>
          <w:rFonts w:ascii="Times New Roman CYR" w:hAnsi="Times New Roman CYR" w:cs="Times New Roman CYR"/>
        </w:rPr>
        <w:sectPr w:rsidR="00770E97">
          <w:pgSz w:w="16838" w:h="11906" w:orient="landscape"/>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770E97" w:rsidRDefault="00770E9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770E97">
        <w:trPr>
          <w:trHeight w:val="300"/>
        </w:trPr>
        <w:tc>
          <w:tcPr>
            <w:tcW w:w="5962" w:type="dxa"/>
            <w:vMerge w:val="restart"/>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770E97">
        <w:trPr>
          <w:trHeight w:val="300"/>
        </w:trPr>
        <w:tc>
          <w:tcPr>
            <w:tcW w:w="5962" w:type="dxa"/>
            <w:vMerge/>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770E97">
        <w:trPr>
          <w:trHeight w:val="300"/>
        </w:trPr>
        <w:tc>
          <w:tcPr>
            <w:tcW w:w="5962"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770E97">
        <w:trPr>
          <w:trHeight w:val="300"/>
        </w:trPr>
        <w:tc>
          <w:tcPr>
            <w:tcW w:w="5962"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Малюта Денис Сергiйович</w:t>
            </w:r>
          </w:p>
        </w:tc>
        <w:tc>
          <w:tcPr>
            <w:tcW w:w="2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3 055 000</w:t>
            </w:r>
          </w:p>
        </w:tc>
        <w:tc>
          <w:tcPr>
            <w:tcW w:w="1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13,72491</w:t>
            </w:r>
          </w:p>
        </w:tc>
        <w:tc>
          <w:tcPr>
            <w:tcW w:w="2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3 055 000</w:t>
            </w:r>
          </w:p>
        </w:tc>
        <w:tc>
          <w:tcPr>
            <w:tcW w:w="262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70E97">
        <w:trPr>
          <w:trHeight w:val="300"/>
        </w:trPr>
        <w:tc>
          <w:tcPr>
            <w:tcW w:w="5962"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Малюта Сергiй Васильович</w:t>
            </w:r>
          </w:p>
        </w:tc>
        <w:tc>
          <w:tcPr>
            <w:tcW w:w="2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7 670 001</w:t>
            </w:r>
          </w:p>
        </w:tc>
        <w:tc>
          <w:tcPr>
            <w:tcW w:w="1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34,45829</w:t>
            </w:r>
          </w:p>
        </w:tc>
        <w:tc>
          <w:tcPr>
            <w:tcW w:w="2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7 670 001</w:t>
            </w:r>
          </w:p>
        </w:tc>
        <w:tc>
          <w:tcPr>
            <w:tcW w:w="262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70E97">
        <w:trPr>
          <w:trHeight w:val="300"/>
        </w:trPr>
        <w:tc>
          <w:tcPr>
            <w:tcW w:w="5962"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Коломiєць Петро Миколайович</w:t>
            </w:r>
          </w:p>
        </w:tc>
        <w:tc>
          <w:tcPr>
            <w:tcW w:w="2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64 000</w:t>
            </w:r>
          </w:p>
        </w:tc>
        <w:tc>
          <w:tcPr>
            <w:tcW w:w="1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0,287526</w:t>
            </w:r>
          </w:p>
        </w:tc>
        <w:tc>
          <w:tcPr>
            <w:tcW w:w="2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64 000</w:t>
            </w:r>
          </w:p>
        </w:tc>
        <w:tc>
          <w:tcPr>
            <w:tcW w:w="262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70E97">
        <w:trPr>
          <w:trHeight w:val="300"/>
        </w:trPr>
        <w:tc>
          <w:tcPr>
            <w:tcW w:w="5962"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10 789 001</w:t>
            </w:r>
          </w:p>
        </w:tc>
        <w:tc>
          <w:tcPr>
            <w:tcW w:w="1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48,470726</w:t>
            </w:r>
          </w:p>
        </w:tc>
        <w:tc>
          <w:tcPr>
            <w:tcW w:w="2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10 789 001</w:t>
            </w:r>
          </w:p>
        </w:tc>
        <w:tc>
          <w:tcPr>
            <w:tcW w:w="262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0"/>
          <w:szCs w:val="20"/>
        </w:r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770E97" w:rsidRDefault="00770E97">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770E97">
        <w:trPr>
          <w:trHeight w:val="300"/>
        </w:trPr>
        <w:tc>
          <w:tcPr>
            <w:tcW w:w="1462"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770E97">
        <w:trPr>
          <w:trHeight w:val="300"/>
        </w:trPr>
        <w:tc>
          <w:tcPr>
            <w:tcW w:w="1462"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770E97">
        <w:trPr>
          <w:trHeight w:val="300"/>
        </w:trPr>
        <w:tc>
          <w:tcPr>
            <w:tcW w:w="1462"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08.07.2010</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28/02/1/10</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UA4000083240</w:t>
            </w:r>
          </w:p>
        </w:tc>
        <w:tc>
          <w:tcPr>
            <w:tcW w:w="2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22 258 797</w:t>
            </w:r>
          </w:p>
        </w:tc>
        <w:tc>
          <w:tcPr>
            <w:tcW w:w="21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222 587,97</w:t>
            </w:r>
          </w:p>
        </w:tc>
        <w:tc>
          <w:tcPr>
            <w:tcW w:w="1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15 130 428</w:t>
            </w:r>
          </w:p>
        </w:tc>
        <w:tc>
          <w:tcPr>
            <w:tcW w:w="15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70E97">
        <w:trPr>
          <w:trHeight w:val="300"/>
        </w:trPr>
        <w:tc>
          <w:tcPr>
            <w:tcW w:w="15083" w:type="dxa"/>
            <w:gridSpan w:val="8"/>
            <w:tcBorders>
              <w:top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770E97">
        <w:trPr>
          <w:trHeight w:val="300"/>
        </w:trPr>
        <w:tc>
          <w:tcPr>
            <w:tcW w:w="15083" w:type="dxa"/>
            <w:gridSpan w:val="8"/>
            <w:tcBorders>
              <w:top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депозитарною установою на обслуговування рахунку власних цiнних паперiв не мають права голосу на загальних зборах Товариства, iнших обмежень не має.</w:t>
            </w:r>
          </w:p>
        </w:tc>
      </w:tr>
    </w:tbl>
    <w:p w:rsidR="00770E97" w:rsidRDefault="00770E97">
      <w:pPr>
        <w:widowControl w:val="0"/>
        <w:autoSpaceDE w:val="0"/>
        <w:autoSpaceDN w:val="0"/>
        <w:adjustRightInd w:val="0"/>
        <w:spacing w:after="0" w:line="240" w:lineRule="auto"/>
        <w:rPr>
          <w:rFonts w:ascii="Times New Roman CYR" w:hAnsi="Times New Roman CYR" w:cs="Times New Roman CYR"/>
          <w:sz w:val="20"/>
          <w:szCs w:val="20"/>
        </w:rPr>
      </w:pPr>
    </w:p>
    <w:p w:rsidR="00770E97" w:rsidRDefault="00770E97">
      <w:pPr>
        <w:widowControl w:val="0"/>
        <w:autoSpaceDE w:val="0"/>
        <w:autoSpaceDN w:val="0"/>
        <w:adjustRightInd w:val="0"/>
        <w:spacing w:after="0" w:line="240" w:lineRule="auto"/>
        <w:rPr>
          <w:rFonts w:ascii="Times New Roman CYR" w:hAnsi="Times New Roman CYR" w:cs="Times New Roman CYR"/>
          <w:sz w:val="20"/>
          <w:szCs w:val="20"/>
        </w:rPr>
        <w:sectPr w:rsidR="00770E97">
          <w:pgSz w:w="16838" w:h="11906" w:orient="landscape"/>
          <w:pgMar w:top="850" w:right="850" w:bottom="850" w:left="1400" w:header="720" w:footer="720" w:gutter="0"/>
          <w:cols w:space="720"/>
          <w:noEndnote/>
        </w:sectPr>
      </w:pPr>
    </w:p>
    <w:p w:rsidR="00770E97" w:rsidRDefault="00770E97">
      <w:pPr>
        <w:widowControl w:val="0"/>
        <w:autoSpaceDE w:val="0"/>
        <w:autoSpaceDN w:val="0"/>
        <w:adjustRightInd w:val="0"/>
        <w:spacing w:after="0" w:line="240" w:lineRule="auto"/>
        <w:rPr>
          <w:rFonts w:ascii="Times New Roman CYR" w:hAnsi="Times New Roman CYR" w:cs="Times New Roman CYR"/>
          <w:sz w:val="20"/>
          <w:szCs w:val="20"/>
        </w:r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770E97">
        <w:trPr>
          <w:trHeight w:val="200"/>
        </w:trPr>
        <w:tc>
          <w:tcPr>
            <w:tcW w:w="3058" w:type="dxa"/>
            <w:vMerge w:val="restart"/>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770E97">
        <w:trPr>
          <w:trHeight w:val="200"/>
        </w:trPr>
        <w:tc>
          <w:tcPr>
            <w:tcW w:w="3058" w:type="dxa"/>
            <w:vMerge/>
            <w:tcBorders>
              <w:top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3 819</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3 450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3 819</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3 450</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1 700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1 700</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1 450</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1 371</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1 371</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1 371</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1 371</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3 819</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3 450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3 819</w:t>
            </w:r>
          </w:p>
        </w:tc>
        <w:tc>
          <w:tcPr>
            <w:tcW w:w="1082"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3 450</w:t>
            </w:r>
          </w:p>
        </w:tc>
      </w:tr>
      <w:tr w:rsidR="00770E97">
        <w:trPr>
          <w:trHeight w:val="200"/>
        </w:trPr>
        <w:tc>
          <w:tcPr>
            <w:tcW w:w="3058"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Основнi засоби емiтента: </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Будинки та споруди становлять на кiнець року: - первiсна вартiсть- 3443 тис.грн.; знос - 1793 тис.грн.; надiйшло 0 тис.грн.; вибуло 0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Машини та обладнання становлять на кiнець року: - первiсна вартiсть - 7250 тис.грн.; знос  - 6725 тис. грн.; надiйшло - 453 тис.грн.; вибуло 0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Транспортнi засоби на кiнець року становлять: - первiсна вартiсть 1650 тис.грн.;  знос 1470 тис.грн.; надiйшло - 0 тис.грн.; вибуло 0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Земельнi дiлянки на кiнець року становлять: - первiсна вартiсть 1371 тис.грн.; надiйшло 0 тис.грн.; вибуло 0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основнi засоби на кiнець року становлять: - первiсна вартiсть - 3 тис.грн.; - знос 2,1  тис.грн.; надiйшло - 0 тис.грн.; вибуло 0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2022 роцi нараховано амортизацiї 520 тис.грн, в тому числi:</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Будинки та споруди 200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Машини та обладнання 102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Транспортнi засоби 217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матерiальнi активи 1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Змiни у вартостi основних засобiв зумовленi нарахуванням амортизацiї, придбання та списання.</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Ступiнь зносу основних засобiв - 75%, ступiнь використання - 25%. </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 орендних вiдносинах емiтент не перебуває. Обмежень у використаннi майном емiтент не має. Основнi засоби емiтента використовуються за призначенням. Рухоме та нерухоме майно емiтента знаходиться за адресою: м.Вiнниця вул.  Айвазовського,4. Екологiчнi питання, що можуть позначитися на використаннi активiв пiдприємства протягом звiтного 2022 р. не виникали. Д3ля зменшення викидiв забруднюючих речовин в атмосферне повiтря на пiдприємствi постiйно проводиться технiчний огляд основних засобiв. З метою запобiгання перевищенню встановлених граничнодопустимих норм викидiв в атмосферне повiтря забруднюючих речовин вiд виробництва, на пiдприємствi проводиться модернiзацiя технологiчного устаткування. </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У 2023 роцi Товариство планує працювати над вирiшенням внутрiшнiх проблем, продовжувати реконструкцiю пiдприємства, залучати додатковi матерiальнi та фiнансовi ресурси, а також збiльшити капiталовкладення на модернiзацiю виробництва, рацiонально та ефективно використовувати його потужностi, закуповувати i запроваджувати новiтнi технологiї та прогресивне  обладнання.</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770E97">
        <w:trPr>
          <w:trHeight w:val="200"/>
        </w:trPr>
        <w:tc>
          <w:tcPr>
            <w:tcW w:w="4000" w:type="dxa"/>
            <w:gridSpan w:val="2"/>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770E97">
        <w:trPr>
          <w:trHeight w:val="200"/>
        </w:trPr>
        <w:tc>
          <w:tcPr>
            <w:tcW w:w="4000" w:type="dxa"/>
            <w:gridSpan w:val="2"/>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14 200,2</w:t>
            </w:r>
          </w:p>
        </w:tc>
        <w:tc>
          <w:tcPr>
            <w:tcW w:w="3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14 195,8</w:t>
            </w:r>
          </w:p>
        </w:tc>
      </w:tr>
      <w:tr w:rsidR="00770E97">
        <w:trPr>
          <w:trHeight w:val="200"/>
        </w:trPr>
        <w:tc>
          <w:tcPr>
            <w:tcW w:w="4000" w:type="dxa"/>
            <w:gridSpan w:val="2"/>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222,6</w:t>
            </w:r>
          </w:p>
        </w:tc>
        <w:tc>
          <w:tcPr>
            <w:tcW w:w="3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222,6</w:t>
            </w:r>
          </w:p>
        </w:tc>
      </w:tr>
      <w:tr w:rsidR="00770E97">
        <w:trPr>
          <w:trHeight w:val="200"/>
        </w:trPr>
        <w:tc>
          <w:tcPr>
            <w:tcW w:w="4000" w:type="dxa"/>
            <w:gridSpan w:val="2"/>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222,6</w:t>
            </w:r>
          </w:p>
        </w:tc>
        <w:tc>
          <w:tcPr>
            <w:tcW w:w="3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222,6</w:t>
            </w:r>
          </w:p>
        </w:tc>
      </w:tr>
      <w:tr w:rsidR="00770E97">
        <w:trPr>
          <w:trHeight w:val="200"/>
        </w:trPr>
        <w:tc>
          <w:tcPr>
            <w:tcW w:w="126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Розрахунок вартостi чистих активiв вiдбувався вiдповiдно до методичних рекомендацiй НКЦПФР (Рiшення №485 вiд 17.11.2004 року)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№73 вiд 07.02.2013 р. </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770E97">
        <w:trPr>
          <w:trHeight w:val="200"/>
        </w:trPr>
        <w:tc>
          <w:tcPr>
            <w:tcW w:w="126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перевищує статутний капiтал на 13977,6  тис.грн.  Вимоги частини третьої статтi 155 Цивiльного кодексу України дотриманi. Зменшення статутного капiталу не вимагається.</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770E97">
        <w:trPr>
          <w:trHeight w:val="2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770E97">
        <w:trPr>
          <w:trHeight w:val="2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770E97">
        <w:trPr>
          <w:trHeight w:val="2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r>
      <w:tr w:rsidR="00770E97">
        <w:trPr>
          <w:trHeight w:val="3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770E97">
        <w:trPr>
          <w:trHeight w:val="3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rPr>
            </w:pPr>
          </w:p>
        </w:tc>
      </w:tr>
      <w:tr w:rsidR="00770E97">
        <w:trPr>
          <w:trHeight w:val="3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770E97">
        <w:trPr>
          <w:trHeight w:val="3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770E97">
        <w:trPr>
          <w:trHeight w:val="3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770E97">
        <w:trPr>
          <w:trHeight w:val="3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770E97">
        <w:trPr>
          <w:trHeight w:val="3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770E97">
        <w:trPr>
          <w:trHeight w:val="3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770E97">
        <w:trPr>
          <w:trHeight w:val="3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155,8</w:t>
            </w:r>
          </w:p>
        </w:tc>
        <w:tc>
          <w:tcPr>
            <w:tcW w:w="19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770E97">
        <w:trPr>
          <w:trHeight w:val="3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770E97">
        <w:trPr>
          <w:trHeight w:val="3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20 690,9</w:t>
            </w:r>
          </w:p>
        </w:tc>
        <w:tc>
          <w:tcPr>
            <w:tcW w:w="19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770E97">
        <w:trPr>
          <w:trHeight w:val="300"/>
        </w:trPr>
        <w:tc>
          <w:tcPr>
            <w:tcW w:w="378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20 846,7</w:t>
            </w:r>
          </w:p>
        </w:tc>
        <w:tc>
          <w:tcPr>
            <w:tcW w:w="194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770E97">
        <w:trPr>
          <w:trHeight w:val="300"/>
        </w:trPr>
        <w:tc>
          <w:tcPr>
            <w:tcW w:w="378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має зобов'язань за iпотечними цiнними паперами, за сертифiкатами ФОН, за векселями та iншими цiнними паперами (в тому числi похiдними цiнними паперами).</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31.12.2022 року  довгостроковi зобов'язання, цiльове фiнансування та забезпечення  Пiдприємства вiдсутнi.</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31.12.2022 року до поточних зобов'язань на Пiдприємствi вiдносять:</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кредиторська заборгованiсть за товари, роботи та послуги  -  9391,8 тис. 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з бюджетом - 155,8 тис.грн.;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по розрахунках зi страхування -  44,6 тис. 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по заробiтнiй платi - 261,3 тис грн.;</w:t>
            </w: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- 10993,2 тис. грн.</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p w:rsidR="00770E97" w:rsidRDefault="00770E97">
      <w:pPr>
        <w:widowControl w:val="0"/>
        <w:autoSpaceDE w:val="0"/>
        <w:autoSpaceDN w:val="0"/>
        <w:adjustRightInd w:val="0"/>
        <w:spacing w:after="0" w:line="240" w:lineRule="auto"/>
        <w:rPr>
          <w:rFonts w:ascii="Times New Roman CYR" w:hAnsi="Times New Roman CYR" w:cs="Times New Roman CYR"/>
        </w:rPr>
        <w:sectPr w:rsidR="00770E97">
          <w:pgSz w:w="12240" w:h="15840"/>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770E97">
        <w:trPr>
          <w:trHeight w:val="200"/>
        </w:trPr>
        <w:tc>
          <w:tcPr>
            <w:tcW w:w="600" w:type="dxa"/>
            <w:vMerge w:val="restart"/>
            <w:tcBorders>
              <w:top w:val="single" w:sz="6" w:space="0" w:color="auto"/>
              <w:bottom w:val="nil"/>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770E97">
        <w:trPr>
          <w:trHeight w:val="200"/>
        </w:trPr>
        <w:tc>
          <w:tcPr>
            <w:tcW w:w="600" w:type="dxa"/>
            <w:vMerge/>
            <w:tcBorders>
              <w:top w:val="nil"/>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770E9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770E9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Виготовлення виробiв iз бетону для будiвництва</w:t>
            </w:r>
          </w:p>
        </w:tc>
        <w:tc>
          <w:tcPr>
            <w:tcW w:w="218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10538,3 куб м</w:t>
            </w:r>
          </w:p>
        </w:tc>
        <w:tc>
          <w:tcPr>
            <w:tcW w:w="218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50482,8</w:t>
            </w:r>
          </w:p>
        </w:tc>
        <w:tc>
          <w:tcPr>
            <w:tcW w:w="219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w:t>
            </w:r>
          </w:p>
        </w:tc>
        <w:tc>
          <w:tcPr>
            <w:tcW w:w="218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13960 куб м</w:t>
            </w:r>
          </w:p>
        </w:tc>
        <w:tc>
          <w:tcPr>
            <w:tcW w:w="218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45563,5</w:t>
            </w:r>
          </w:p>
        </w:tc>
        <w:tc>
          <w:tcPr>
            <w:tcW w:w="219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48,9</w:t>
            </w:r>
          </w:p>
        </w:tc>
      </w:tr>
      <w:tr w:rsidR="00770E9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бетонних розчинiв, готових для використання</w:t>
            </w:r>
          </w:p>
        </w:tc>
        <w:tc>
          <w:tcPr>
            <w:tcW w:w="218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14595 куб м</w:t>
            </w:r>
          </w:p>
        </w:tc>
        <w:tc>
          <w:tcPr>
            <w:tcW w:w="218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24114,8</w:t>
            </w:r>
          </w:p>
        </w:tc>
        <w:tc>
          <w:tcPr>
            <w:tcW w:w="219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58,1</w:t>
            </w:r>
          </w:p>
        </w:tc>
        <w:tc>
          <w:tcPr>
            <w:tcW w:w="218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14595 куб м</w:t>
            </w:r>
          </w:p>
        </w:tc>
        <w:tc>
          <w:tcPr>
            <w:tcW w:w="218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24114,8</w:t>
            </w:r>
          </w:p>
        </w:tc>
        <w:tc>
          <w:tcPr>
            <w:tcW w:w="219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sectPr w:rsidR="00770E97">
          <w:pgSz w:w="16838" w:h="11906" w:orient="landscape"/>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770E97">
        <w:trPr>
          <w:trHeight w:val="300"/>
        </w:trPr>
        <w:tc>
          <w:tcPr>
            <w:tcW w:w="62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770E97">
        <w:trPr>
          <w:trHeight w:val="300"/>
        </w:trPr>
        <w:tc>
          <w:tcPr>
            <w:tcW w:w="62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770E97">
        <w:trPr>
          <w:trHeight w:val="300"/>
        </w:trPr>
        <w:tc>
          <w:tcPr>
            <w:tcW w:w="62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Виготовлення виробiв iз бетону для будiвництва</w:t>
            </w:r>
          </w:p>
        </w:tc>
        <w:tc>
          <w:tcPr>
            <w:tcW w:w="59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w:t>
            </w:r>
          </w:p>
        </w:tc>
      </w:tr>
      <w:tr w:rsidR="00770E97">
        <w:trPr>
          <w:trHeight w:val="300"/>
        </w:trPr>
        <w:tc>
          <w:tcPr>
            <w:tcW w:w="62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бетонних розчинiв, готових для використання</w:t>
            </w:r>
          </w:p>
        </w:tc>
        <w:tc>
          <w:tcPr>
            <w:tcW w:w="59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Нацiональний Депозитарiй України</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 Тропiнiна, 7-Г</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0445940404</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0445940404</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депозитарiя</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 Глибочицька, 28</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263230</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0443613808</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організація (установа, </w:t>
            </w:r>
            <w:r>
              <w:rPr>
                <w:rFonts w:ascii="Times New Roman CYR" w:hAnsi="Times New Roman CYR" w:cs="Times New Roman CYR"/>
              </w:rPr>
              <w:lastRenderedPageBreak/>
              <w:t>заклад)</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0444983815</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770E97">
        <w:trPr>
          <w:trHeight w:val="200"/>
        </w:trPr>
        <w:tc>
          <w:tcPr>
            <w:tcW w:w="600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p w:rsidR="00770E97" w:rsidRDefault="00770E97">
            <w:pPr>
              <w:widowControl w:val="0"/>
              <w:autoSpaceDE w:val="0"/>
              <w:autoSpaceDN w:val="0"/>
              <w:adjustRightInd w:val="0"/>
              <w:spacing w:after="0" w:line="240" w:lineRule="auto"/>
              <w:jc w:val="both"/>
              <w:rPr>
                <w:rFonts w:ascii="Times New Roman CYR" w:hAnsi="Times New Roman CYR" w:cs="Times New Roman CYR"/>
              </w:rPr>
            </w:pP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770E97">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770E97">
        <w:trPr>
          <w:gridBefore w:val="2"/>
          <w:wBefore w:w="6650" w:type="dxa"/>
          <w:trHeight w:val="298"/>
        </w:trPr>
        <w:tc>
          <w:tcPr>
            <w:tcW w:w="1990" w:type="dxa"/>
            <w:tcBorders>
              <w:top w:val="nil"/>
              <w:left w:val="nil"/>
              <w:bottom w:val="nil"/>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770E97">
        <w:tc>
          <w:tcPr>
            <w:tcW w:w="2160" w:type="dxa"/>
            <w:tcBorders>
              <w:top w:val="nil"/>
              <w:left w:val="nil"/>
              <w:bottom w:val="nil"/>
              <w:right w:val="nil"/>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"Обласний завод залiзобетонних виробiв i конструкцiй"</w:t>
            </w:r>
          </w:p>
        </w:tc>
        <w:tc>
          <w:tcPr>
            <w:tcW w:w="1990" w:type="dxa"/>
            <w:tcBorders>
              <w:top w:val="nil"/>
              <w:left w:val="nil"/>
              <w:bottom w:val="nil"/>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03326920</w:t>
            </w:r>
          </w:p>
        </w:tc>
      </w:tr>
      <w:tr w:rsidR="00770E97">
        <w:tc>
          <w:tcPr>
            <w:tcW w:w="2160" w:type="dxa"/>
            <w:tcBorders>
              <w:top w:val="nil"/>
              <w:left w:val="nil"/>
              <w:bottom w:val="nil"/>
              <w:right w:val="nil"/>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Територія</w:t>
            </w:r>
          </w:p>
        </w:tc>
        <w:tc>
          <w:tcPr>
            <w:tcW w:w="4490" w:type="dxa"/>
            <w:vMerge w:val="restart"/>
            <w:tcBorders>
              <w:top w:val="nil"/>
              <w:left w:val="nil"/>
              <w:bottom w:val="nil"/>
              <w:right w:val="nil"/>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UA05020030010063857</w:t>
            </w:r>
          </w:p>
        </w:tc>
      </w:tr>
      <w:tr w:rsidR="00770E97">
        <w:tc>
          <w:tcPr>
            <w:tcW w:w="2160" w:type="dxa"/>
            <w:tcBorders>
              <w:top w:val="nil"/>
              <w:left w:val="nil"/>
              <w:bottom w:val="nil"/>
              <w:right w:val="nil"/>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акціонерне товариство</w:t>
            </w:r>
          </w:p>
        </w:tc>
        <w:tc>
          <w:tcPr>
            <w:tcW w:w="1990" w:type="dxa"/>
            <w:tcBorders>
              <w:top w:val="nil"/>
              <w:left w:val="nil"/>
              <w:bottom w:val="nil"/>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770E97">
        <w:trPr>
          <w:trHeight w:val="298"/>
        </w:trPr>
        <w:tc>
          <w:tcPr>
            <w:tcW w:w="2160" w:type="dxa"/>
            <w:vMerge w:val="restart"/>
            <w:tcBorders>
              <w:top w:val="nil"/>
              <w:left w:val="nil"/>
              <w:bottom w:val="nil"/>
              <w:right w:val="nil"/>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Виготовлення виробів із бетону для будівництва</w:t>
            </w:r>
          </w:p>
        </w:tc>
        <w:tc>
          <w:tcPr>
            <w:tcW w:w="1990" w:type="dxa"/>
            <w:tcBorders>
              <w:top w:val="nil"/>
              <w:left w:val="nil"/>
              <w:bottom w:val="nil"/>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23.61</w:t>
            </w:r>
          </w:p>
        </w:tc>
      </w:tr>
    </w:tbl>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79</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21022, Вінницька обл., Вiнницький р-н, м.Вiнниця, Айвазовського,4-А, (0432)66-46-43</w:t>
      </w: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770E97">
        <w:trPr>
          <w:gridBefore w:val="3"/>
          <w:wBefore w:w="7500" w:type="dxa"/>
          <w:trHeight w:val="280"/>
        </w:trPr>
        <w:tc>
          <w:tcPr>
            <w:tcW w:w="1500" w:type="dxa"/>
            <w:gridSpan w:val="2"/>
            <w:tcBorders>
              <w:top w:val="nil"/>
              <w:left w:val="nil"/>
              <w:bottom w:val="nil"/>
              <w:right w:val="single" w:sz="6" w:space="0" w:color="auto"/>
            </w:tcBorders>
            <w:vAlign w:val="center"/>
          </w:tcPr>
          <w:p w:rsidR="00770E97" w:rsidRDefault="00BD0AB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770E97">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770E97">
        <w:trPr>
          <w:trHeight w:val="200"/>
        </w:trPr>
        <w:tc>
          <w:tcPr>
            <w:tcW w:w="5850" w:type="dxa"/>
            <w:tcBorders>
              <w:top w:val="single" w:sz="6" w:space="0" w:color="auto"/>
              <w:bottom w:val="single" w:sz="6" w:space="0" w:color="auto"/>
              <w:right w:val="single" w:sz="6" w:space="0" w:color="auto"/>
            </w:tcBorders>
            <w:shd w:val="clear" w:color="auto" w:fill="E6E6E6"/>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rPr>
                <w:rFonts w:ascii="Times New Roman CYR" w:hAnsi="Times New Roman CYR" w:cs="Times New Roman CYR"/>
              </w:rPr>
            </w:pP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1299,1</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3819,1</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3450,3</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14126,1</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14193,3</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(10307)</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(10743)</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3819,1</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4749,4</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25428,1</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25361,4</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2506,4</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3032,8</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3027,6</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2840,6</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108,2</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86,6</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2931</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915,5</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402,8</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302,7</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2438,5</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790,7</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34336,2</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30297,5</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38155,3</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35046,9</w:t>
            </w:r>
          </w:p>
        </w:tc>
      </w:tr>
    </w:tbl>
    <w:p w:rsidR="00770E97" w:rsidRDefault="00770E9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770E97">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770E97">
        <w:trPr>
          <w:trHeight w:val="200"/>
        </w:trPr>
        <w:tc>
          <w:tcPr>
            <w:tcW w:w="5850" w:type="dxa"/>
            <w:tcBorders>
              <w:top w:val="single" w:sz="6" w:space="0" w:color="auto"/>
              <w:bottom w:val="single" w:sz="6" w:space="0" w:color="auto"/>
              <w:right w:val="single" w:sz="6" w:space="0" w:color="auto"/>
            </w:tcBorders>
            <w:shd w:val="clear" w:color="auto" w:fill="E6E6E6"/>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r>
      <w:tr w:rsidR="00770E97">
        <w:trPr>
          <w:trHeight w:val="205"/>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222,6</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222,6</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362,2</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362,2</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14195,8</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13483,4</w:t>
            </w:r>
          </w:p>
        </w:tc>
      </w:tr>
      <w:tr w:rsidR="00770E97">
        <w:tblPrEx>
          <w:tblBorders>
            <w:top w:val="none" w:sz="0" w:space="0" w:color="auto"/>
            <w:left w:val="none" w:sz="0" w:space="0" w:color="auto"/>
            <w:bottom w:val="none" w:sz="0" w:space="0" w:color="auto"/>
            <w:right w:val="none" w:sz="0" w:space="0" w:color="auto"/>
          </w:tblBorders>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14912,6</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14200,2</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770E97" w:rsidRDefault="00770E97">
            <w:pPr>
              <w:widowControl w:val="0"/>
              <w:autoSpaceDE w:val="0"/>
              <w:autoSpaceDN w:val="0"/>
              <w:adjustRightInd w:val="0"/>
              <w:spacing w:after="0" w:line="240" w:lineRule="auto"/>
              <w:jc w:val="center"/>
              <w:rPr>
                <w:rFonts w:ascii="Times New Roman CYR" w:hAnsi="Times New Roman CYR" w:cs="Times New Roman CYR"/>
              </w:rPr>
            </w:pP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2444,8</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9391,8</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167,8</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155,8</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44,6</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261,3</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20353,3</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10993,2</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23242,7</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20846,7</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38155,3</w:t>
            </w:r>
          </w:p>
        </w:tc>
        <w:tc>
          <w:tcPr>
            <w:tcW w:w="1645"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35046,9</w:t>
            </w:r>
          </w:p>
        </w:tc>
      </w:tr>
    </w:tbl>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770E97" w:rsidRDefault="00770E97">
      <w:pPr>
        <w:widowControl w:val="0"/>
        <w:autoSpaceDE w:val="0"/>
        <w:autoSpaceDN w:val="0"/>
        <w:adjustRightInd w:val="0"/>
        <w:spacing w:after="0" w:line="240" w:lineRule="auto"/>
        <w:rPr>
          <w:rFonts w:ascii="Times New Roman CYR" w:hAnsi="Times New Roman CYR" w:cs="Times New Roman CYR"/>
        </w:rPr>
      </w:pPr>
    </w:p>
    <w:p w:rsidR="00770E97" w:rsidRDefault="00770E97">
      <w:pPr>
        <w:widowControl w:val="0"/>
        <w:autoSpaceDE w:val="0"/>
        <w:autoSpaceDN w:val="0"/>
        <w:adjustRightInd w:val="0"/>
        <w:spacing w:after="0" w:line="240" w:lineRule="auto"/>
        <w:rPr>
          <w:rFonts w:ascii="Times New Roman CYR" w:hAnsi="Times New Roman CYR" w:cs="Times New Roman CYR"/>
        </w:rPr>
        <w:sectPr w:rsidR="00770E97">
          <w:pgSz w:w="12240" w:h="15840"/>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770E97">
        <w:trPr>
          <w:gridBefore w:val="3"/>
          <w:wBefore w:w="7500" w:type="dxa"/>
          <w:trHeight w:val="280"/>
        </w:trPr>
        <w:tc>
          <w:tcPr>
            <w:tcW w:w="1500" w:type="dxa"/>
            <w:gridSpan w:val="2"/>
            <w:tcBorders>
              <w:top w:val="nil"/>
              <w:left w:val="nil"/>
              <w:bottom w:val="nil"/>
              <w:right w:val="single" w:sz="6" w:space="0" w:color="auto"/>
            </w:tcBorders>
            <w:vAlign w:val="center"/>
          </w:tcPr>
          <w:p w:rsidR="00770E97" w:rsidRDefault="00BD0AB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770E97">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770E97">
        <w:trPr>
          <w:trHeight w:val="200"/>
        </w:trPr>
        <w:tc>
          <w:tcPr>
            <w:tcW w:w="5850" w:type="dxa"/>
            <w:tcBorders>
              <w:top w:val="single" w:sz="6" w:space="0" w:color="auto"/>
              <w:bottom w:val="single" w:sz="6" w:space="0" w:color="auto"/>
              <w:right w:val="single" w:sz="6" w:space="0" w:color="auto"/>
            </w:tcBorders>
            <w:shd w:val="clear" w:color="auto" w:fill="E6E6E6"/>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69678,3</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69165,7</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137,3</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2207,9</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69815,6</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71373,6</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(65278,5)</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(67593,2)</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(4934,8)</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(6909)</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(70213,3)</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(74502,2)</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-397,7</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-3128,6</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70E97">
        <w:trPr>
          <w:trHeight w:val="200"/>
        </w:trPr>
        <w:tc>
          <w:tcPr>
            <w:tcW w:w="58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-397,7</w:t>
            </w:r>
          </w:p>
        </w:tc>
        <w:tc>
          <w:tcPr>
            <w:tcW w:w="1645" w:type="dxa"/>
            <w:gridSpan w:val="2"/>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-3128,6</w:t>
            </w:r>
          </w:p>
        </w:tc>
      </w:tr>
    </w:tbl>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770E97" w:rsidRDefault="00770E97">
      <w:pPr>
        <w:widowControl w:val="0"/>
        <w:autoSpaceDE w:val="0"/>
        <w:autoSpaceDN w:val="0"/>
        <w:adjustRightInd w:val="0"/>
        <w:spacing w:after="0" w:line="240" w:lineRule="auto"/>
        <w:jc w:val="both"/>
        <w:rPr>
          <w:rFonts w:ascii="Times New Roman CYR" w:hAnsi="Times New Roman CYR" w:cs="Times New Roman CYR"/>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Малюта С.В.</w:t>
      </w:r>
    </w:p>
    <w:p w:rsidR="00770E97" w:rsidRDefault="00770E97">
      <w:pPr>
        <w:widowControl w:val="0"/>
        <w:autoSpaceDE w:val="0"/>
        <w:autoSpaceDN w:val="0"/>
        <w:adjustRightInd w:val="0"/>
        <w:spacing w:after="0" w:line="240" w:lineRule="auto"/>
        <w:jc w:val="both"/>
        <w:rPr>
          <w:rFonts w:ascii="Times New Roman CYR" w:hAnsi="Times New Roman CYR" w:cs="Times New Roman CYR"/>
        </w:rPr>
      </w:pPr>
    </w:p>
    <w:p w:rsidR="00770E97" w:rsidRDefault="00BD0A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Венглiнський М.М.</w:t>
      </w:r>
    </w:p>
    <w:p w:rsidR="00770E97" w:rsidRDefault="00770E97">
      <w:pPr>
        <w:widowControl w:val="0"/>
        <w:autoSpaceDE w:val="0"/>
        <w:autoSpaceDN w:val="0"/>
        <w:adjustRightInd w:val="0"/>
        <w:spacing w:after="0" w:line="240" w:lineRule="auto"/>
        <w:jc w:val="both"/>
        <w:rPr>
          <w:rFonts w:ascii="Times New Roman CYR" w:hAnsi="Times New Roman CYR" w:cs="Times New Roman CYR"/>
        </w:rPr>
        <w:sectPr w:rsidR="00770E97">
          <w:pgSz w:w="12240" w:h="15840"/>
          <w:pgMar w:top="850" w:right="850" w:bottom="850" w:left="1400" w:header="720" w:footer="720" w:gutter="0"/>
          <w:cols w:space="720"/>
          <w:noEndnote/>
        </w:sect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України &lt;Про цiннi папери та фондовий ринок&gt;).</w:t>
      </w:r>
    </w:p>
    <w:p w:rsidR="00770E97" w:rsidRDefault="00BD0AB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ПрАТ "Обласний завод залiзобетонних виробiв i конструкцiй" вiд iменi 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пiдготовлена вiдповiдно до Нацiональних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Вiд iменi керiвництва - Голова правлiння Малюта Сергiй Васильович.</w:t>
      </w: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770E97">
      <w:pPr>
        <w:widowControl w:val="0"/>
        <w:autoSpaceDE w:val="0"/>
        <w:autoSpaceDN w:val="0"/>
        <w:adjustRightInd w:val="0"/>
        <w:spacing w:after="0" w:line="240" w:lineRule="auto"/>
        <w:jc w:val="both"/>
        <w:rPr>
          <w:rFonts w:ascii="Times New Roman CYR" w:hAnsi="Times New Roman CYR" w:cs="Times New Roman CYR"/>
          <w:sz w:val="24"/>
          <w:szCs w:val="24"/>
        </w:rPr>
      </w:pPr>
    </w:p>
    <w:p w:rsidR="00770E97" w:rsidRDefault="00770E97">
      <w:pPr>
        <w:widowControl w:val="0"/>
        <w:autoSpaceDE w:val="0"/>
        <w:autoSpaceDN w:val="0"/>
        <w:adjustRightInd w:val="0"/>
        <w:spacing w:after="0" w:line="240" w:lineRule="auto"/>
        <w:rPr>
          <w:rFonts w:ascii="Times New Roman CYR" w:hAnsi="Times New Roman CYR" w:cs="Times New Roman CYR"/>
          <w:sz w:val="24"/>
          <w:szCs w:val="24"/>
        </w:rPr>
      </w:pPr>
    </w:p>
    <w:p w:rsidR="00770E97" w:rsidRDefault="00BD0AB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770E97">
        <w:trPr>
          <w:trHeight w:val="200"/>
        </w:trPr>
        <w:tc>
          <w:tcPr>
            <w:tcW w:w="14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770E97">
        <w:trPr>
          <w:trHeight w:val="200"/>
        </w:trPr>
        <w:tc>
          <w:tcPr>
            <w:tcW w:w="1450" w:type="dxa"/>
            <w:tcBorders>
              <w:top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770E97">
        <w:trPr>
          <w:trHeight w:val="200"/>
        </w:trPr>
        <w:tc>
          <w:tcPr>
            <w:tcW w:w="1450" w:type="dxa"/>
            <w:tcBorders>
              <w:top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24.05.2022</w:t>
            </w:r>
          </w:p>
        </w:tc>
        <w:tc>
          <w:tcPr>
            <w:tcW w:w="2250" w:type="dxa"/>
            <w:tcBorders>
              <w:top w:val="single" w:sz="6" w:space="0" w:color="auto"/>
              <w:left w:val="single" w:sz="6" w:space="0" w:color="auto"/>
              <w:bottom w:val="single" w:sz="6" w:space="0" w:color="auto"/>
              <w:right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29.03.2023</w:t>
            </w:r>
          </w:p>
        </w:tc>
        <w:tc>
          <w:tcPr>
            <w:tcW w:w="6300" w:type="dxa"/>
            <w:tcBorders>
              <w:top w:val="single" w:sz="6" w:space="0" w:color="auto"/>
              <w:left w:val="single" w:sz="6" w:space="0" w:color="auto"/>
              <w:bottom w:val="single" w:sz="6" w:space="0" w:color="auto"/>
            </w:tcBorders>
          </w:tcPr>
          <w:p w:rsidR="00770E97" w:rsidRDefault="00BD0AB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BD0AB8" w:rsidRDefault="00BD0AB8">
      <w:pPr>
        <w:widowControl w:val="0"/>
        <w:autoSpaceDE w:val="0"/>
        <w:autoSpaceDN w:val="0"/>
        <w:adjustRightInd w:val="0"/>
        <w:spacing w:after="0" w:line="240" w:lineRule="auto"/>
        <w:rPr>
          <w:rFonts w:ascii="Times New Roman CYR" w:hAnsi="Times New Roman CYR" w:cs="Times New Roman CYR"/>
        </w:rPr>
      </w:pPr>
    </w:p>
    <w:sectPr w:rsidR="00BD0AB8">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3A"/>
    <w:rsid w:val="0072793A"/>
    <w:rsid w:val="00770E97"/>
    <w:rsid w:val="00B13DC0"/>
    <w:rsid w:val="00BD0AB8"/>
    <w:rsid w:val="00FD0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63E7E"/>
  <w14:defaultImageDpi w14:val="0"/>
  <w15:docId w15:val="{24DFCAF3-1F3E-400F-B61F-C681F428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66794</Words>
  <Characters>38073</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Iren_PC</cp:lastModifiedBy>
  <cp:revision>4</cp:revision>
  <dcterms:created xsi:type="dcterms:W3CDTF">2024-01-10T11:33:00Z</dcterms:created>
  <dcterms:modified xsi:type="dcterms:W3CDTF">2024-01-16T08:39:00Z</dcterms:modified>
</cp:coreProperties>
</file>